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EC18" w14:textId="58E6A12B" w:rsidR="009A2161" w:rsidRPr="006213B1" w:rsidRDefault="00284D3B" w:rsidP="00874D10">
      <w:pPr>
        <w:rPr>
          <w:rFonts w:ascii="Calibri" w:hAnsi="Calibri" w:cs="Calibri"/>
          <w:b/>
          <w:sz w:val="22"/>
          <w:szCs w:val="22"/>
        </w:rPr>
      </w:pPr>
      <w:r w:rsidRPr="006213B1">
        <w:rPr>
          <w:rFonts w:asciiTheme="minorHAnsi" w:hAnsiTheme="minorHAnsi" w:cstheme="minorHAnsi"/>
          <w:b/>
          <w:sz w:val="22"/>
          <w:szCs w:val="22"/>
        </w:rPr>
        <w:t xml:space="preserve">Stortingets </w:t>
      </w:r>
      <w:r w:rsidR="00475BEB">
        <w:rPr>
          <w:rFonts w:asciiTheme="minorHAnsi" w:hAnsiTheme="minorHAnsi" w:cstheme="minorHAnsi"/>
          <w:b/>
          <w:sz w:val="22"/>
          <w:szCs w:val="22"/>
        </w:rPr>
        <w:t>Næringskomité</w:t>
      </w:r>
      <w:r w:rsidR="009A2161" w:rsidRPr="006213B1">
        <w:rPr>
          <w:rFonts w:ascii="Calibri" w:hAnsi="Calibri" w:cs="Calibri"/>
          <w:b/>
          <w:sz w:val="22"/>
          <w:szCs w:val="22"/>
        </w:rPr>
        <w:tab/>
      </w:r>
    </w:p>
    <w:p w14:paraId="1AB7D37F" w14:textId="12CFA976" w:rsidR="00691512" w:rsidRPr="006213B1" w:rsidRDefault="00806BDE" w:rsidP="00691512">
      <w:pPr>
        <w:rPr>
          <w:rFonts w:ascii="Calibri" w:hAnsi="Calibri" w:cs="Calibri"/>
          <w:sz w:val="20"/>
        </w:rPr>
      </w:pPr>
      <w:r w:rsidRPr="006213B1">
        <w:tab/>
      </w:r>
      <w:r w:rsidRPr="006213B1">
        <w:tab/>
      </w:r>
      <w:r w:rsidRPr="006213B1">
        <w:tab/>
      </w:r>
      <w:r w:rsidRPr="006213B1">
        <w:tab/>
      </w:r>
      <w:r w:rsidRPr="006213B1">
        <w:tab/>
      </w:r>
      <w:r w:rsidRPr="006213B1">
        <w:tab/>
      </w:r>
      <w:r w:rsidRPr="006213B1">
        <w:tab/>
      </w:r>
      <w:r w:rsidRPr="006213B1">
        <w:tab/>
      </w:r>
      <w:r w:rsidRPr="006213B1">
        <w:tab/>
      </w:r>
      <w:r w:rsidR="00742A02" w:rsidRPr="006213B1">
        <w:t xml:space="preserve">         </w:t>
      </w:r>
      <w:r w:rsidR="00284D3B" w:rsidRPr="006213B1">
        <w:rPr>
          <w:rFonts w:ascii="Calibri" w:hAnsi="Calibri" w:cs="Calibri"/>
          <w:sz w:val="20"/>
        </w:rPr>
        <w:t xml:space="preserve">Oslo, </w:t>
      </w:r>
      <w:r w:rsidR="00C34EB5">
        <w:rPr>
          <w:rFonts w:ascii="Calibri" w:hAnsi="Calibri" w:cs="Calibri"/>
          <w:sz w:val="20"/>
        </w:rPr>
        <w:t>1</w:t>
      </w:r>
      <w:r w:rsidR="00F57B7A">
        <w:rPr>
          <w:rFonts w:ascii="Calibri" w:hAnsi="Calibri" w:cs="Calibri"/>
          <w:sz w:val="20"/>
        </w:rPr>
        <w:t>1.11</w:t>
      </w:r>
      <w:r w:rsidR="00284D3B" w:rsidRPr="006213B1">
        <w:rPr>
          <w:rFonts w:ascii="Calibri" w:hAnsi="Calibri" w:cs="Calibri"/>
          <w:sz w:val="20"/>
        </w:rPr>
        <w:t>.202</w:t>
      </w:r>
      <w:r w:rsidR="00DB49EA">
        <w:rPr>
          <w:rFonts w:ascii="Calibri" w:hAnsi="Calibri" w:cs="Calibri"/>
          <w:sz w:val="20"/>
        </w:rPr>
        <w:t>1</w:t>
      </w:r>
    </w:p>
    <w:p w14:paraId="19396D68" w14:textId="77777777" w:rsidR="00806BDE" w:rsidRDefault="00806BDE" w:rsidP="00691512"/>
    <w:p w14:paraId="6DA5E85C" w14:textId="77777777" w:rsidR="008A7E43" w:rsidRPr="006213B1" w:rsidRDefault="008A7E43" w:rsidP="00691512"/>
    <w:p w14:paraId="4CFEFBEA" w14:textId="3C96C2C8" w:rsidR="00284D3B" w:rsidRPr="00AE4A7C" w:rsidRDefault="001D57F9" w:rsidP="00284D3B">
      <w:pPr>
        <w:rPr>
          <w:rFonts w:ascii="Calibri" w:hAnsi="Calibri" w:cs="Calibri"/>
          <w:b/>
          <w:bCs/>
          <w:color w:val="244061" w:themeColor="accent1" w:themeShade="80"/>
          <w:kern w:val="32"/>
          <w:szCs w:val="24"/>
        </w:rPr>
      </w:pPr>
      <w:r>
        <w:rPr>
          <w:rFonts w:ascii="Calibri" w:hAnsi="Calibri" w:cs="Calibri"/>
          <w:b/>
          <w:bCs/>
          <w:color w:val="244061" w:themeColor="accent1" w:themeShade="80"/>
          <w:kern w:val="32"/>
          <w:szCs w:val="24"/>
        </w:rPr>
        <w:t>Innspill til e</w:t>
      </w:r>
      <w:r w:rsidR="00C34EB5">
        <w:rPr>
          <w:rFonts w:ascii="Calibri" w:hAnsi="Calibri" w:cs="Calibri"/>
          <w:b/>
          <w:bCs/>
          <w:color w:val="244061" w:themeColor="accent1" w:themeShade="80"/>
          <w:kern w:val="32"/>
          <w:szCs w:val="24"/>
        </w:rPr>
        <w:t>ndring av Prop. 1 S (2021-2022)</w:t>
      </w:r>
      <w:r>
        <w:rPr>
          <w:rFonts w:ascii="Calibri" w:hAnsi="Calibri" w:cs="Calibri"/>
          <w:b/>
          <w:bCs/>
          <w:color w:val="244061" w:themeColor="accent1" w:themeShade="80"/>
          <w:kern w:val="32"/>
          <w:szCs w:val="24"/>
        </w:rPr>
        <w:t xml:space="preserve"> fra Forskningsinstituttene</w:t>
      </w:r>
    </w:p>
    <w:p w14:paraId="7B2A192E" w14:textId="599281D8" w:rsidR="00AD7893" w:rsidRPr="00CA4FE0" w:rsidRDefault="00284D3B" w:rsidP="00BF37C1">
      <w:pPr>
        <w:rPr>
          <w:i/>
          <w:iCs/>
        </w:rPr>
      </w:pPr>
      <w:r w:rsidRPr="006213B1">
        <w:rPr>
          <w:rFonts w:asciiTheme="minorHAnsi" w:hAnsiTheme="minorHAnsi" w:cstheme="minorHAnsi"/>
          <w:sz w:val="20"/>
        </w:rPr>
        <w:t xml:space="preserve">Vi viser til </w:t>
      </w:r>
      <w:r w:rsidR="000561FB">
        <w:rPr>
          <w:rFonts w:asciiTheme="minorHAnsi" w:hAnsiTheme="minorHAnsi" w:cstheme="minorHAnsi"/>
          <w:sz w:val="20"/>
        </w:rPr>
        <w:t xml:space="preserve">Prop.1 S (2021-2022) og </w:t>
      </w:r>
      <w:r w:rsidR="00E64CE2">
        <w:rPr>
          <w:rFonts w:asciiTheme="minorHAnsi" w:hAnsiTheme="minorHAnsi" w:cstheme="minorHAnsi"/>
          <w:sz w:val="20"/>
        </w:rPr>
        <w:t>vårt skriftlige innspill av 2</w:t>
      </w:r>
      <w:r w:rsidR="00A61658">
        <w:rPr>
          <w:rFonts w:asciiTheme="minorHAnsi" w:hAnsiTheme="minorHAnsi" w:cstheme="minorHAnsi"/>
          <w:sz w:val="20"/>
        </w:rPr>
        <w:t>1</w:t>
      </w:r>
      <w:r w:rsidR="00E64CE2">
        <w:rPr>
          <w:rFonts w:asciiTheme="minorHAnsi" w:hAnsiTheme="minorHAnsi" w:cstheme="minorHAnsi"/>
          <w:sz w:val="20"/>
        </w:rPr>
        <w:t>.oktober</w:t>
      </w:r>
      <w:r w:rsidR="000747B7">
        <w:rPr>
          <w:rFonts w:asciiTheme="minorHAnsi" w:hAnsiTheme="minorHAnsi" w:cstheme="minorHAnsi"/>
          <w:sz w:val="20"/>
        </w:rPr>
        <w:t xml:space="preserve"> 2021 </w:t>
      </w:r>
      <w:r w:rsidR="001D57F9">
        <w:rPr>
          <w:rFonts w:asciiTheme="minorHAnsi" w:hAnsiTheme="minorHAnsi" w:cstheme="minorHAnsi"/>
          <w:sz w:val="20"/>
        </w:rPr>
        <w:t xml:space="preserve">og oppfølgende notat </w:t>
      </w:r>
      <w:r w:rsidR="007459FD">
        <w:rPr>
          <w:rFonts w:asciiTheme="minorHAnsi" w:hAnsiTheme="minorHAnsi" w:cstheme="minorHAnsi"/>
          <w:sz w:val="20"/>
        </w:rPr>
        <w:t xml:space="preserve">av </w:t>
      </w:r>
      <w:r w:rsidR="00A870F3">
        <w:rPr>
          <w:rFonts w:asciiTheme="minorHAnsi" w:hAnsiTheme="minorHAnsi" w:cstheme="minorHAnsi"/>
          <w:sz w:val="20"/>
        </w:rPr>
        <w:t>26.oktober 2021</w:t>
      </w:r>
      <w:r w:rsidR="007459FD">
        <w:rPr>
          <w:rFonts w:asciiTheme="minorHAnsi" w:hAnsiTheme="minorHAnsi" w:cstheme="minorHAnsi"/>
          <w:sz w:val="20"/>
        </w:rPr>
        <w:t xml:space="preserve"> </w:t>
      </w:r>
      <w:r w:rsidR="001D57F9">
        <w:rPr>
          <w:rFonts w:asciiTheme="minorHAnsi" w:hAnsiTheme="minorHAnsi" w:cstheme="minorHAnsi"/>
          <w:sz w:val="20"/>
        </w:rPr>
        <w:t>etter budsjetthøringe</w:t>
      </w:r>
      <w:r w:rsidR="007459FD">
        <w:rPr>
          <w:rFonts w:asciiTheme="minorHAnsi" w:hAnsiTheme="minorHAnsi" w:cstheme="minorHAnsi"/>
          <w:sz w:val="20"/>
        </w:rPr>
        <w:t>n</w:t>
      </w:r>
      <w:r w:rsidR="00A870F3">
        <w:rPr>
          <w:rFonts w:asciiTheme="minorHAnsi" w:hAnsiTheme="minorHAnsi" w:cstheme="minorHAnsi"/>
          <w:sz w:val="20"/>
        </w:rPr>
        <w:t>.</w:t>
      </w:r>
    </w:p>
    <w:p w14:paraId="3634343B" w14:textId="6051A0D1" w:rsidR="009C74A7" w:rsidRDefault="009C74A7" w:rsidP="006213B1">
      <w:pPr>
        <w:rPr>
          <w:rFonts w:asciiTheme="minorHAnsi" w:hAnsiTheme="minorHAnsi" w:cstheme="minorHAnsi"/>
          <w:sz w:val="20"/>
        </w:rPr>
      </w:pPr>
    </w:p>
    <w:p w14:paraId="3F5C7DB8" w14:textId="512B9490" w:rsidR="007459FD" w:rsidRPr="004A49BE" w:rsidRDefault="004A49BE" w:rsidP="007459FD">
      <w:pPr>
        <w:rPr>
          <w:rFonts w:asciiTheme="minorHAnsi" w:hAnsiTheme="minorHAnsi" w:cstheme="minorHAnsi"/>
          <w:b/>
          <w:bCs/>
          <w:sz w:val="20"/>
        </w:rPr>
      </w:pPr>
      <w:r w:rsidRPr="004A49BE">
        <w:rPr>
          <w:rFonts w:asciiTheme="minorHAnsi" w:hAnsiTheme="minorHAnsi" w:cstheme="minorHAnsi"/>
          <w:b/>
          <w:bCs/>
          <w:sz w:val="20"/>
        </w:rPr>
        <w:t xml:space="preserve">Kutt i forskningsbevilgningene vil svekke Norges evne til </w:t>
      </w:r>
      <w:r w:rsidR="007459FD" w:rsidRPr="004A49BE">
        <w:rPr>
          <w:rFonts w:asciiTheme="minorHAnsi" w:hAnsiTheme="minorHAnsi" w:cstheme="minorHAnsi"/>
          <w:b/>
          <w:bCs/>
          <w:sz w:val="20"/>
        </w:rPr>
        <w:t>omstilling</w:t>
      </w:r>
    </w:p>
    <w:p w14:paraId="5A4FC233" w14:textId="5DEC9E32" w:rsidR="007459FD" w:rsidRPr="007459FD" w:rsidRDefault="007459FD" w:rsidP="007459FD">
      <w:pPr>
        <w:rPr>
          <w:rFonts w:asciiTheme="minorHAnsi" w:hAnsiTheme="minorHAnsi" w:cstheme="minorHAnsi"/>
          <w:sz w:val="20"/>
        </w:rPr>
      </w:pPr>
      <w:r w:rsidRPr="007459FD">
        <w:rPr>
          <w:rFonts w:asciiTheme="minorHAnsi" w:hAnsiTheme="minorHAnsi" w:cstheme="minorHAnsi"/>
          <w:sz w:val="20"/>
        </w:rPr>
        <w:t xml:space="preserve">Regjeringen foreslår </w:t>
      </w:r>
      <w:r w:rsidR="00C07ECF">
        <w:rPr>
          <w:rFonts w:asciiTheme="minorHAnsi" w:hAnsiTheme="minorHAnsi" w:cstheme="minorHAnsi"/>
          <w:sz w:val="20"/>
        </w:rPr>
        <w:t xml:space="preserve">i </w:t>
      </w:r>
      <w:r w:rsidR="00C07ECF" w:rsidRPr="00C07ECF">
        <w:rPr>
          <w:rFonts w:asciiTheme="minorHAnsi" w:hAnsiTheme="minorHAnsi" w:cstheme="minorHAnsi"/>
          <w:sz w:val="20"/>
        </w:rPr>
        <w:t>Prop. 1 S Tillegg 1 (2021–2022)</w:t>
      </w:r>
      <w:r w:rsidR="00C07ECF">
        <w:rPr>
          <w:rFonts w:asciiTheme="minorHAnsi" w:hAnsiTheme="minorHAnsi" w:cstheme="minorHAnsi"/>
          <w:sz w:val="20"/>
        </w:rPr>
        <w:t xml:space="preserve"> </w:t>
      </w:r>
      <w:r w:rsidRPr="007459FD">
        <w:rPr>
          <w:rFonts w:asciiTheme="minorHAnsi" w:hAnsiTheme="minorHAnsi" w:cstheme="minorHAnsi"/>
          <w:sz w:val="20"/>
        </w:rPr>
        <w:t xml:space="preserve">et kutt i forskningsbevilgningene på 80 MNOK i forhold til Solberg-regjeringens budsjettforslag, som allerede var svakt. Mens resten av verden satser tungt på forskning for å greie grønn omstilling, </w:t>
      </w:r>
      <w:r w:rsidR="004A49BE">
        <w:rPr>
          <w:rFonts w:asciiTheme="minorHAnsi" w:hAnsiTheme="minorHAnsi" w:cstheme="minorHAnsi"/>
          <w:sz w:val="20"/>
        </w:rPr>
        <w:t xml:space="preserve">foreslår regjeringen å </w:t>
      </w:r>
      <w:r w:rsidR="002847FF">
        <w:rPr>
          <w:rFonts w:asciiTheme="minorHAnsi" w:hAnsiTheme="minorHAnsi" w:cstheme="minorHAnsi"/>
          <w:sz w:val="20"/>
        </w:rPr>
        <w:t xml:space="preserve">redusere investeringen </w:t>
      </w:r>
      <w:r w:rsidRPr="007459FD">
        <w:rPr>
          <w:rFonts w:asciiTheme="minorHAnsi" w:hAnsiTheme="minorHAnsi" w:cstheme="minorHAnsi"/>
          <w:sz w:val="20"/>
        </w:rPr>
        <w:t xml:space="preserve">i forskning for karbonfangst og -lagring, bærekraftig transport og marine arter. </w:t>
      </w:r>
      <w:r w:rsidR="00F95057">
        <w:rPr>
          <w:rFonts w:asciiTheme="minorHAnsi" w:hAnsiTheme="minorHAnsi" w:cstheme="minorHAnsi"/>
          <w:sz w:val="20"/>
        </w:rPr>
        <w:t xml:space="preserve">Det i en tid hvor behovet er akutt </w:t>
      </w:r>
      <w:r w:rsidRPr="007459FD">
        <w:rPr>
          <w:rFonts w:asciiTheme="minorHAnsi" w:hAnsiTheme="minorHAnsi" w:cstheme="minorHAnsi"/>
          <w:sz w:val="20"/>
        </w:rPr>
        <w:t>for å utvikle og skalere løsninger i norsk næringsliv og offentlig sektor som kan gi oss et grønt skifte vi kan leve av.</w:t>
      </w:r>
    </w:p>
    <w:p w14:paraId="40DA0DDF" w14:textId="77777777" w:rsidR="007459FD" w:rsidRPr="007459FD" w:rsidRDefault="007459FD" w:rsidP="007459FD">
      <w:pPr>
        <w:rPr>
          <w:rFonts w:asciiTheme="minorHAnsi" w:hAnsiTheme="minorHAnsi" w:cstheme="minorHAnsi"/>
          <w:sz w:val="20"/>
        </w:rPr>
      </w:pPr>
    </w:p>
    <w:p w14:paraId="7268AB4C" w14:textId="398ACED9" w:rsidR="007459FD" w:rsidRPr="007459FD" w:rsidRDefault="007459FD" w:rsidP="007459FD">
      <w:pPr>
        <w:rPr>
          <w:rFonts w:asciiTheme="minorHAnsi" w:hAnsiTheme="minorHAnsi" w:cstheme="minorHAnsi"/>
          <w:sz w:val="20"/>
        </w:rPr>
      </w:pPr>
      <w:r w:rsidRPr="007459FD">
        <w:rPr>
          <w:rFonts w:asciiTheme="minorHAnsi" w:hAnsiTheme="minorHAnsi" w:cstheme="minorHAnsi"/>
          <w:sz w:val="20"/>
        </w:rPr>
        <w:t>De neste 10 årene blir avgjørende for hvilket samfunn vi overlater til kommende generasjoner. Skal vi greie å omstille norsk økonomi, skape et bærekraftig velferdssamfunn med mindre ulikhet, oppnå FNs bærekraftmål i 2030 og være klimanøytrale i 2050, kreves en kraftsatsing på forskning og innovasjon uten sidestykke i norsk historie. Og forskningsmidlene må fordeles i åpen konkurranse, slik at de beste miljøene kan konkurrere om å bringe fram de beste løsningene.</w:t>
      </w:r>
      <w:r w:rsidR="00EF3A5D">
        <w:rPr>
          <w:rFonts w:asciiTheme="minorHAnsi" w:hAnsiTheme="minorHAnsi" w:cstheme="minorHAnsi"/>
          <w:sz w:val="20"/>
        </w:rPr>
        <w:t xml:space="preserve"> </w:t>
      </w:r>
      <w:r w:rsidRPr="007459FD">
        <w:rPr>
          <w:rFonts w:asciiTheme="minorHAnsi" w:hAnsiTheme="minorHAnsi" w:cstheme="minorHAnsi"/>
          <w:sz w:val="20"/>
        </w:rPr>
        <w:t>Med dette budsjettforslaget blir Norges omstilling enda mer krevende.</w:t>
      </w:r>
    </w:p>
    <w:p w14:paraId="34806FA2" w14:textId="77777777" w:rsidR="007459FD" w:rsidRPr="007459FD" w:rsidRDefault="007459FD" w:rsidP="007459FD">
      <w:pPr>
        <w:rPr>
          <w:rFonts w:asciiTheme="minorHAnsi" w:hAnsiTheme="minorHAnsi" w:cstheme="minorHAnsi"/>
          <w:sz w:val="20"/>
        </w:rPr>
      </w:pPr>
    </w:p>
    <w:p w14:paraId="5B35EE48" w14:textId="767766E1" w:rsidR="00D60464" w:rsidRPr="00913402" w:rsidRDefault="00D60464" w:rsidP="007459FD">
      <w:pPr>
        <w:rPr>
          <w:rFonts w:asciiTheme="minorHAnsi" w:hAnsiTheme="minorHAnsi" w:cstheme="minorHAnsi"/>
          <w:b/>
          <w:bCs/>
          <w:sz w:val="20"/>
        </w:rPr>
      </w:pPr>
      <w:r w:rsidRPr="00913402">
        <w:rPr>
          <w:rFonts w:asciiTheme="minorHAnsi" w:hAnsiTheme="minorHAnsi" w:cstheme="minorHAnsi"/>
          <w:b/>
          <w:bCs/>
          <w:sz w:val="20"/>
        </w:rPr>
        <w:t>Havnasjonen Norge</w:t>
      </w:r>
      <w:r w:rsidR="0033449E">
        <w:rPr>
          <w:rFonts w:asciiTheme="minorHAnsi" w:hAnsiTheme="minorHAnsi" w:cstheme="minorHAnsi"/>
          <w:b/>
          <w:bCs/>
          <w:sz w:val="20"/>
        </w:rPr>
        <w:t xml:space="preserve"> må forvalte ressursene bærekraftig</w:t>
      </w:r>
    </w:p>
    <w:p w14:paraId="6FE308AF" w14:textId="77777777" w:rsidR="009F251B" w:rsidRDefault="00E76CFE" w:rsidP="007459FD">
      <w:pPr>
        <w:rPr>
          <w:rFonts w:asciiTheme="minorHAnsi" w:hAnsiTheme="minorHAnsi" w:cstheme="minorHAnsi"/>
          <w:sz w:val="20"/>
        </w:rPr>
      </w:pPr>
      <w:r w:rsidRPr="00E76CFE">
        <w:rPr>
          <w:rFonts w:asciiTheme="minorHAnsi" w:hAnsiTheme="minorHAnsi" w:cstheme="minorHAnsi"/>
          <w:sz w:val="20"/>
        </w:rPr>
        <w:t>Norske havnæringer bidrar vesentlig til BNP og står for omkring 70% av eksportverdien. Norges naturgitte fortrinn med store havområder og tilhørende ressursgrunnlag har over tid bidratt til at vi er kanskje verdens fremste havnasjon.</w:t>
      </w:r>
      <w:r w:rsidR="006C5B77" w:rsidRPr="006C5B77">
        <w:t xml:space="preserve"> </w:t>
      </w:r>
      <w:r w:rsidR="006C5B77">
        <w:rPr>
          <w:rFonts w:asciiTheme="minorHAnsi" w:hAnsiTheme="minorHAnsi" w:cstheme="minorHAnsi"/>
          <w:sz w:val="20"/>
        </w:rPr>
        <w:t>Havnæringene s</w:t>
      </w:r>
      <w:r w:rsidR="006C5B77" w:rsidRPr="006C5B77">
        <w:rPr>
          <w:rFonts w:asciiTheme="minorHAnsi" w:hAnsiTheme="minorHAnsi" w:cstheme="minorHAnsi"/>
          <w:sz w:val="20"/>
        </w:rPr>
        <w:t xml:space="preserve">to bak en samlet verdiskaping på 694 milliarder kroner i 2019. Dette betyr at nesten 30 prosent av verdiskapingen i norsk næringsliv skapes i havnæringene. </w:t>
      </w:r>
      <w:r w:rsidR="00DB3D21">
        <w:rPr>
          <w:rFonts w:asciiTheme="minorHAnsi" w:hAnsiTheme="minorHAnsi" w:cstheme="minorHAnsi"/>
          <w:sz w:val="20"/>
        </w:rPr>
        <w:t>D</w:t>
      </w:r>
      <w:r w:rsidR="00DB3D21" w:rsidRPr="00DB3D21">
        <w:rPr>
          <w:rFonts w:asciiTheme="minorHAnsi" w:hAnsiTheme="minorHAnsi" w:cstheme="minorHAnsi"/>
          <w:sz w:val="20"/>
        </w:rPr>
        <w:t xml:space="preserve">et internasjonale Høynivåpanelet for en bærekraftig havøkonomi </w:t>
      </w:r>
      <w:r w:rsidR="00DB3D21">
        <w:rPr>
          <w:rFonts w:asciiTheme="minorHAnsi" w:hAnsiTheme="minorHAnsi" w:cstheme="minorHAnsi"/>
          <w:sz w:val="20"/>
        </w:rPr>
        <w:t>(</w:t>
      </w:r>
      <w:r w:rsidR="00296BE4" w:rsidRPr="00296BE4">
        <w:rPr>
          <w:rFonts w:asciiTheme="minorHAnsi" w:hAnsiTheme="minorHAnsi" w:cstheme="minorHAnsi"/>
          <w:sz w:val="20"/>
        </w:rPr>
        <w:t>Havpanelet</w:t>
      </w:r>
      <w:r w:rsidR="00DB3D21">
        <w:rPr>
          <w:rFonts w:asciiTheme="minorHAnsi" w:hAnsiTheme="minorHAnsi" w:cstheme="minorHAnsi"/>
          <w:sz w:val="20"/>
        </w:rPr>
        <w:t>)</w:t>
      </w:r>
      <w:r w:rsidR="00296BE4" w:rsidRPr="00296BE4">
        <w:rPr>
          <w:rFonts w:asciiTheme="minorHAnsi" w:hAnsiTheme="minorHAnsi" w:cstheme="minorHAnsi"/>
          <w:sz w:val="20"/>
        </w:rPr>
        <w:t xml:space="preserve"> viser at det haster med å utvikle god havforvaltning verden over for å oppnå de miljømessige, økonomiske og sosiale målene i FNs 2030-bærekraftsagenda.</w:t>
      </w:r>
      <w:r w:rsidR="009757B3" w:rsidRPr="009757B3">
        <w:t xml:space="preserve"> </w:t>
      </w:r>
      <w:r w:rsidR="009757B3" w:rsidRPr="009757B3">
        <w:rPr>
          <w:rFonts w:asciiTheme="minorHAnsi" w:hAnsiTheme="minorHAnsi" w:cstheme="minorHAnsi"/>
          <w:sz w:val="20"/>
        </w:rPr>
        <w:t>Allerede i 2016 pekte OECD på at utviklingen av den fremtidige havøkonomien måtte utvikles i samspill med, og ikke på bekostning av havets økosystemer og tåleevne. Norge er blant de landene som har tatt sterkest eierskap til dette. Selv om vi på mange områder er verdensledende innen havforvaltning, er det fortsatt langt igjen før vi har tilstrekkelig kunnskap til å ta frem nye bærekraftige verdikjeder som utnytter det fulle potensialet i havets økosystemer i så stor skala at det gir betydelig verdiskapning nasjonalt og globalt.</w:t>
      </w:r>
      <w:r w:rsidR="009757B3">
        <w:rPr>
          <w:rFonts w:asciiTheme="minorHAnsi" w:hAnsiTheme="minorHAnsi" w:cstheme="minorHAnsi"/>
          <w:sz w:val="20"/>
        </w:rPr>
        <w:t xml:space="preserve"> </w:t>
      </w:r>
    </w:p>
    <w:p w14:paraId="377FD2D5" w14:textId="77777777" w:rsidR="009F251B" w:rsidRDefault="009F251B" w:rsidP="007459FD">
      <w:pPr>
        <w:rPr>
          <w:rFonts w:asciiTheme="minorHAnsi" w:hAnsiTheme="minorHAnsi" w:cstheme="minorHAnsi"/>
          <w:sz w:val="20"/>
        </w:rPr>
      </w:pPr>
    </w:p>
    <w:p w14:paraId="537E9D16" w14:textId="5C594B2A" w:rsidR="00E76CFE" w:rsidRDefault="009757B3" w:rsidP="007459FD">
      <w:pPr>
        <w:rPr>
          <w:rFonts w:asciiTheme="minorHAnsi" w:hAnsiTheme="minorHAnsi" w:cstheme="minorHAnsi"/>
          <w:sz w:val="20"/>
        </w:rPr>
      </w:pPr>
      <w:r>
        <w:rPr>
          <w:rFonts w:asciiTheme="minorHAnsi" w:hAnsiTheme="minorHAnsi" w:cstheme="minorHAnsi"/>
          <w:sz w:val="20"/>
        </w:rPr>
        <w:t xml:space="preserve">Marin forskning og </w:t>
      </w:r>
      <w:r w:rsidR="00584A2B">
        <w:rPr>
          <w:rFonts w:asciiTheme="minorHAnsi" w:hAnsiTheme="minorHAnsi" w:cstheme="minorHAnsi"/>
          <w:sz w:val="20"/>
        </w:rPr>
        <w:t xml:space="preserve">Ocean Space Centre er avgjørende faktorer for </w:t>
      </w:r>
      <w:r w:rsidR="00367257">
        <w:rPr>
          <w:rFonts w:asciiTheme="minorHAnsi" w:hAnsiTheme="minorHAnsi" w:cstheme="minorHAnsi"/>
          <w:sz w:val="20"/>
        </w:rPr>
        <w:t xml:space="preserve">å </w:t>
      </w:r>
      <w:r w:rsidR="00E55812">
        <w:rPr>
          <w:rFonts w:asciiTheme="minorHAnsi" w:hAnsiTheme="minorHAnsi" w:cstheme="minorHAnsi"/>
          <w:sz w:val="20"/>
        </w:rPr>
        <w:t>utvikle og ta i bruk nødvendig kunnskap</w:t>
      </w:r>
      <w:r w:rsidR="00367257">
        <w:rPr>
          <w:rFonts w:asciiTheme="minorHAnsi" w:hAnsiTheme="minorHAnsi" w:cstheme="minorHAnsi"/>
          <w:sz w:val="20"/>
        </w:rPr>
        <w:t xml:space="preserve"> for </w:t>
      </w:r>
      <w:r w:rsidR="00D60464">
        <w:rPr>
          <w:rFonts w:asciiTheme="minorHAnsi" w:hAnsiTheme="minorHAnsi" w:cstheme="minorHAnsi"/>
          <w:sz w:val="20"/>
        </w:rPr>
        <w:t>grønn</w:t>
      </w:r>
      <w:r w:rsidR="00367257">
        <w:rPr>
          <w:rFonts w:asciiTheme="minorHAnsi" w:hAnsiTheme="minorHAnsi" w:cstheme="minorHAnsi"/>
          <w:sz w:val="20"/>
        </w:rPr>
        <w:t xml:space="preserve"> verdiskaping</w:t>
      </w:r>
      <w:r w:rsidR="00E55812">
        <w:rPr>
          <w:rFonts w:asciiTheme="minorHAnsi" w:hAnsiTheme="minorHAnsi" w:cstheme="minorHAnsi"/>
          <w:sz w:val="20"/>
        </w:rPr>
        <w:t>.</w:t>
      </w:r>
      <w:r w:rsidR="009F251B">
        <w:rPr>
          <w:rFonts w:asciiTheme="minorHAnsi" w:hAnsiTheme="minorHAnsi" w:cstheme="minorHAnsi"/>
          <w:sz w:val="20"/>
        </w:rPr>
        <w:t xml:space="preserve"> Da må ikke </w:t>
      </w:r>
      <w:r w:rsidR="00B138DC">
        <w:rPr>
          <w:rFonts w:asciiTheme="minorHAnsi" w:hAnsiTheme="minorHAnsi" w:cstheme="minorHAnsi"/>
          <w:sz w:val="20"/>
        </w:rPr>
        <w:t>investeringene svekkes.</w:t>
      </w:r>
    </w:p>
    <w:p w14:paraId="02A93E3C" w14:textId="77777777" w:rsidR="00E76CFE" w:rsidRDefault="00E76CFE" w:rsidP="007459FD">
      <w:pPr>
        <w:rPr>
          <w:rFonts w:asciiTheme="minorHAnsi" w:hAnsiTheme="minorHAnsi" w:cstheme="minorHAnsi"/>
          <w:sz w:val="20"/>
        </w:rPr>
      </w:pPr>
    </w:p>
    <w:p w14:paraId="76487FA4" w14:textId="621BCB1A" w:rsidR="007459FD" w:rsidRDefault="001210A3" w:rsidP="007459FD">
      <w:pPr>
        <w:rPr>
          <w:rFonts w:asciiTheme="minorHAnsi" w:hAnsiTheme="minorHAnsi" w:cstheme="minorHAnsi"/>
          <w:sz w:val="20"/>
        </w:rPr>
      </w:pPr>
      <w:r>
        <w:rPr>
          <w:rFonts w:asciiTheme="minorHAnsi" w:hAnsiTheme="minorHAnsi" w:cstheme="minorHAnsi"/>
          <w:sz w:val="20"/>
        </w:rPr>
        <w:t>Vi foreslår følgende</w:t>
      </w:r>
      <w:r w:rsidR="00550D4E">
        <w:rPr>
          <w:rFonts w:asciiTheme="minorHAnsi" w:hAnsiTheme="minorHAnsi" w:cstheme="minorHAnsi"/>
          <w:sz w:val="20"/>
        </w:rPr>
        <w:t xml:space="preserve"> på </w:t>
      </w:r>
      <w:r w:rsidR="00C94D01">
        <w:rPr>
          <w:rFonts w:asciiTheme="minorHAnsi" w:hAnsiTheme="minorHAnsi" w:cstheme="minorHAnsi"/>
          <w:sz w:val="20"/>
        </w:rPr>
        <w:t>Næringsdepartementets</w:t>
      </w:r>
      <w:r w:rsidR="00550D4E">
        <w:rPr>
          <w:rFonts w:asciiTheme="minorHAnsi" w:hAnsiTheme="minorHAnsi" w:cstheme="minorHAnsi"/>
          <w:sz w:val="20"/>
        </w:rPr>
        <w:t xml:space="preserve"> budsjett</w:t>
      </w:r>
      <w:r>
        <w:rPr>
          <w:rFonts w:asciiTheme="minorHAnsi" w:hAnsiTheme="minorHAnsi" w:cstheme="minorHAnsi"/>
          <w:sz w:val="20"/>
        </w:rPr>
        <w:t>:</w:t>
      </w:r>
    </w:p>
    <w:p w14:paraId="7CE6DFF9" w14:textId="4F02E188" w:rsidR="001239CE" w:rsidRDefault="009E342C" w:rsidP="00F741A4">
      <w:pPr>
        <w:pStyle w:val="Listeavsnitt"/>
        <w:numPr>
          <w:ilvl w:val="0"/>
          <w:numId w:val="39"/>
        </w:numPr>
        <w:ind w:left="705"/>
        <w:rPr>
          <w:rFonts w:asciiTheme="minorHAnsi" w:hAnsiTheme="minorHAnsi" w:cstheme="minorHAnsi"/>
          <w:sz w:val="20"/>
        </w:rPr>
      </w:pPr>
      <w:r>
        <w:rPr>
          <w:rFonts w:asciiTheme="minorHAnsi" w:hAnsiTheme="minorHAnsi" w:cstheme="minorHAnsi"/>
          <w:sz w:val="20"/>
        </w:rPr>
        <w:t xml:space="preserve">Kap. 920 Norges forskningsråd, </w:t>
      </w:r>
      <w:r w:rsidR="00DC450A" w:rsidRPr="00DC450A">
        <w:rPr>
          <w:rFonts w:asciiTheme="minorHAnsi" w:hAnsiTheme="minorHAnsi" w:cstheme="minorHAnsi"/>
          <w:sz w:val="20"/>
        </w:rPr>
        <w:t>Post 51 Tilskudd til marin forskning</w:t>
      </w:r>
      <w:r w:rsidR="00A023F9">
        <w:rPr>
          <w:rFonts w:asciiTheme="minorHAnsi" w:hAnsiTheme="minorHAnsi" w:cstheme="minorHAnsi"/>
          <w:sz w:val="20"/>
        </w:rPr>
        <w:t xml:space="preserve">: </w:t>
      </w:r>
      <w:r w:rsidR="00A023F9" w:rsidRPr="001239CE">
        <w:rPr>
          <w:rFonts w:asciiTheme="minorHAnsi" w:hAnsiTheme="minorHAnsi" w:cstheme="minorHAnsi"/>
          <w:sz w:val="20"/>
          <w:u w:val="single"/>
        </w:rPr>
        <w:t xml:space="preserve">Bevilgningen til marin forskning reduseres ikke med </w:t>
      </w:r>
      <w:r w:rsidR="00A97D8A" w:rsidRPr="001239CE">
        <w:rPr>
          <w:rFonts w:asciiTheme="minorHAnsi" w:hAnsiTheme="minorHAnsi" w:cstheme="minorHAnsi"/>
          <w:sz w:val="20"/>
          <w:u w:val="single"/>
        </w:rPr>
        <w:t xml:space="preserve">15 MNOK som foreslått av regjeringen, men opprettholdes på </w:t>
      </w:r>
      <w:r w:rsidR="001239CE" w:rsidRPr="001239CE">
        <w:rPr>
          <w:rFonts w:asciiTheme="minorHAnsi" w:hAnsiTheme="minorHAnsi" w:cstheme="minorHAnsi"/>
          <w:sz w:val="20"/>
          <w:u w:val="single"/>
        </w:rPr>
        <w:t>460,5 MNOK.</w:t>
      </w:r>
      <w:r w:rsidR="001239CE">
        <w:rPr>
          <w:rFonts w:asciiTheme="minorHAnsi" w:hAnsiTheme="minorHAnsi" w:cstheme="minorHAnsi"/>
          <w:sz w:val="20"/>
        </w:rPr>
        <w:t xml:space="preserve"> </w:t>
      </w:r>
      <w:r w:rsidR="00DC450A" w:rsidRPr="00DC450A">
        <w:rPr>
          <w:rFonts w:asciiTheme="minorHAnsi" w:hAnsiTheme="minorHAnsi" w:cstheme="minorHAnsi"/>
          <w:sz w:val="20"/>
        </w:rPr>
        <w:t xml:space="preserve"> </w:t>
      </w:r>
    </w:p>
    <w:p w14:paraId="45E4E795" w14:textId="77777777" w:rsidR="00367257" w:rsidRPr="00DC450A" w:rsidRDefault="00367257" w:rsidP="00367257">
      <w:pPr>
        <w:pStyle w:val="Listeavsnitt"/>
        <w:ind w:left="705"/>
        <w:rPr>
          <w:rFonts w:asciiTheme="minorHAnsi" w:hAnsiTheme="minorHAnsi" w:cstheme="minorHAnsi"/>
          <w:sz w:val="20"/>
        </w:rPr>
      </w:pPr>
    </w:p>
    <w:p w14:paraId="40CA5548" w14:textId="49154A2C" w:rsidR="00D259AD" w:rsidRDefault="00D259AD" w:rsidP="00F741A4">
      <w:pPr>
        <w:pStyle w:val="Listeavsnitt"/>
        <w:numPr>
          <w:ilvl w:val="0"/>
          <w:numId w:val="39"/>
        </w:numPr>
        <w:ind w:left="705"/>
        <w:rPr>
          <w:rFonts w:asciiTheme="minorHAnsi" w:hAnsiTheme="minorHAnsi" w:cstheme="minorHAnsi"/>
          <w:sz w:val="20"/>
        </w:rPr>
      </w:pPr>
      <w:r w:rsidRPr="00F741A4">
        <w:rPr>
          <w:rFonts w:asciiTheme="minorHAnsi" w:hAnsiTheme="minorHAnsi" w:cstheme="minorHAnsi"/>
          <w:sz w:val="20"/>
          <w:u w:val="single"/>
        </w:rPr>
        <w:t>Den foreslåtte kostnadsrammen for brukerutstyrsprosjektet</w:t>
      </w:r>
      <w:r w:rsidR="00E55812" w:rsidRPr="00F741A4">
        <w:rPr>
          <w:rFonts w:asciiTheme="minorHAnsi" w:hAnsiTheme="minorHAnsi" w:cstheme="minorHAnsi"/>
          <w:sz w:val="20"/>
          <w:u w:val="single"/>
        </w:rPr>
        <w:t xml:space="preserve"> til Ocean Space Centre</w:t>
      </w:r>
      <w:r w:rsidRPr="00F741A4">
        <w:rPr>
          <w:rFonts w:asciiTheme="minorHAnsi" w:hAnsiTheme="minorHAnsi" w:cstheme="minorHAnsi"/>
          <w:sz w:val="20"/>
          <w:u w:val="single"/>
        </w:rPr>
        <w:t xml:space="preserve"> (Prop. 1 S, side 190, kap. XVIII) økes med 500 MNOK</w:t>
      </w:r>
      <w:r w:rsidRPr="009526AE">
        <w:rPr>
          <w:rFonts w:asciiTheme="minorHAnsi" w:hAnsiTheme="minorHAnsi" w:cstheme="minorHAnsi"/>
          <w:sz w:val="20"/>
        </w:rPr>
        <w:t xml:space="preserve">. </w:t>
      </w:r>
    </w:p>
    <w:p w14:paraId="2D36781C" w14:textId="77777777" w:rsidR="00D259AD" w:rsidRDefault="00D259AD" w:rsidP="00F741A4">
      <w:pPr>
        <w:pStyle w:val="Listeavsnitt"/>
        <w:ind w:left="705"/>
        <w:rPr>
          <w:rFonts w:asciiTheme="minorHAnsi" w:hAnsiTheme="minorHAnsi" w:cstheme="minorHAnsi"/>
          <w:sz w:val="20"/>
        </w:rPr>
      </w:pPr>
      <w:r w:rsidRPr="009526AE">
        <w:rPr>
          <w:rFonts w:asciiTheme="minorHAnsi" w:hAnsiTheme="minorHAnsi" w:cstheme="minorHAnsi"/>
          <w:sz w:val="20"/>
        </w:rPr>
        <w:t xml:space="preserve">Gitt at prosjektets tidsplan ikke endres, </w:t>
      </w:r>
      <w:r>
        <w:rPr>
          <w:rFonts w:asciiTheme="minorHAnsi" w:hAnsiTheme="minorHAnsi" w:cstheme="minorHAnsi"/>
          <w:sz w:val="20"/>
        </w:rPr>
        <w:t xml:space="preserve">må </w:t>
      </w:r>
      <w:r w:rsidRPr="009526AE">
        <w:rPr>
          <w:rFonts w:asciiTheme="minorHAnsi" w:hAnsiTheme="minorHAnsi" w:cstheme="minorHAnsi"/>
          <w:sz w:val="20"/>
        </w:rPr>
        <w:t xml:space="preserve">ikke dette gi effekt for statsbudsjettet for 2022, men </w:t>
      </w:r>
      <w:r>
        <w:rPr>
          <w:rFonts w:asciiTheme="minorHAnsi" w:hAnsiTheme="minorHAnsi" w:cstheme="minorHAnsi"/>
          <w:sz w:val="20"/>
        </w:rPr>
        <w:t xml:space="preserve">det må </w:t>
      </w:r>
      <w:r w:rsidRPr="009526AE">
        <w:rPr>
          <w:rFonts w:asciiTheme="minorHAnsi" w:hAnsiTheme="minorHAnsi" w:cstheme="minorHAnsi"/>
          <w:sz w:val="20"/>
        </w:rPr>
        <w:t>inngås forpliktelser for senere budsjettår</w:t>
      </w:r>
      <w:r>
        <w:rPr>
          <w:rFonts w:asciiTheme="minorHAnsi" w:hAnsiTheme="minorHAnsi" w:cstheme="minorHAnsi"/>
          <w:sz w:val="20"/>
        </w:rPr>
        <w:t>, på samme måte</w:t>
      </w:r>
      <w:r w:rsidRPr="00CA51CA">
        <w:t xml:space="preserve"> </w:t>
      </w:r>
      <w:r w:rsidRPr="00CA51CA">
        <w:rPr>
          <w:rFonts w:asciiTheme="minorHAnsi" w:hAnsiTheme="minorHAnsi" w:cstheme="minorHAnsi"/>
          <w:sz w:val="20"/>
        </w:rPr>
        <w:t xml:space="preserve">som for </w:t>
      </w:r>
      <w:r>
        <w:rPr>
          <w:rFonts w:asciiTheme="minorHAnsi" w:hAnsiTheme="minorHAnsi" w:cstheme="minorHAnsi"/>
          <w:sz w:val="20"/>
        </w:rPr>
        <w:t>de andre delene av</w:t>
      </w:r>
      <w:r w:rsidRPr="00CA51CA">
        <w:rPr>
          <w:rFonts w:asciiTheme="minorHAnsi" w:hAnsiTheme="minorHAnsi" w:cstheme="minorHAnsi"/>
          <w:sz w:val="20"/>
        </w:rPr>
        <w:t xml:space="preserve"> prosjektet</w:t>
      </w:r>
      <w:r w:rsidRPr="009526AE">
        <w:rPr>
          <w:rFonts w:asciiTheme="minorHAnsi" w:hAnsiTheme="minorHAnsi" w:cstheme="minorHAnsi"/>
          <w:sz w:val="20"/>
        </w:rPr>
        <w:t>.</w:t>
      </w:r>
    </w:p>
    <w:p w14:paraId="549459D6" w14:textId="088C1193" w:rsidR="00E55812" w:rsidRPr="009526AE" w:rsidRDefault="00E55812" w:rsidP="00F741A4">
      <w:pPr>
        <w:pStyle w:val="Listeavsnitt"/>
        <w:ind w:left="705"/>
        <w:rPr>
          <w:rFonts w:asciiTheme="minorHAnsi" w:hAnsiTheme="minorHAnsi" w:cstheme="minorHAnsi"/>
          <w:sz w:val="20"/>
        </w:rPr>
      </w:pPr>
      <w:r>
        <w:rPr>
          <w:rFonts w:asciiTheme="minorHAnsi" w:hAnsiTheme="minorHAnsi" w:cstheme="minorHAnsi"/>
          <w:sz w:val="20"/>
        </w:rPr>
        <w:t xml:space="preserve">Bakgrunnen er at </w:t>
      </w:r>
      <w:r w:rsidRPr="00E55812">
        <w:rPr>
          <w:rFonts w:asciiTheme="minorHAnsi" w:hAnsiTheme="minorHAnsi" w:cstheme="minorHAnsi"/>
          <w:sz w:val="20"/>
        </w:rPr>
        <w:t xml:space="preserve">Solberg-regjeringens budsjettforslag inneholder 500 MNOK i oppstartbevilgning for Ocean Space Centre i 2022. Samtidig legges det i budsjettforslaget en kostnadsramme for prosjektet på 8,154 mrd kr. Slik vi forstår, reduseres styringsrammen med 1,017 mrd kr sammenlignet med KS2. Det vil i så fall innebære at to viktige laboratorier ikke har finansiering til bygningsmasse, og at de samme bare har finansiering til halvparten av det nødvendige forskningsutstyret. Regjeringen Støre har ikke foreslått </w:t>
      </w:r>
      <w:r w:rsidR="00F741A4">
        <w:rPr>
          <w:rFonts w:asciiTheme="minorHAnsi" w:hAnsiTheme="minorHAnsi" w:cstheme="minorHAnsi"/>
          <w:sz w:val="20"/>
        </w:rPr>
        <w:t>å korrigere dette</w:t>
      </w:r>
      <w:r w:rsidRPr="00E55812">
        <w:rPr>
          <w:rFonts w:asciiTheme="minorHAnsi" w:hAnsiTheme="minorHAnsi" w:cstheme="minorHAnsi"/>
          <w:sz w:val="20"/>
        </w:rPr>
        <w:t>.</w:t>
      </w:r>
    </w:p>
    <w:p w14:paraId="5FE584BB" w14:textId="77777777" w:rsidR="002F0637" w:rsidRDefault="002F0637" w:rsidP="00F741A4">
      <w:pPr>
        <w:rPr>
          <w:rFonts w:asciiTheme="minorHAnsi" w:hAnsiTheme="minorHAnsi" w:cstheme="minorHAnsi"/>
          <w:sz w:val="20"/>
        </w:rPr>
      </w:pPr>
    </w:p>
    <w:p w14:paraId="24D2BF09" w14:textId="070511BC" w:rsidR="00CD4F03" w:rsidRDefault="00665764" w:rsidP="009B3570">
      <w:pPr>
        <w:rPr>
          <w:rFonts w:asciiTheme="minorHAnsi" w:hAnsiTheme="minorHAnsi" w:cstheme="minorHAnsi"/>
          <w:sz w:val="20"/>
        </w:rPr>
      </w:pPr>
      <w:r>
        <w:rPr>
          <w:rFonts w:asciiTheme="minorHAnsi" w:hAnsiTheme="minorHAnsi" w:cstheme="minorHAnsi"/>
          <w:sz w:val="20"/>
        </w:rPr>
        <w:t xml:space="preserve">Vi </w:t>
      </w:r>
      <w:r w:rsidR="001E7A04">
        <w:rPr>
          <w:rFonts w:asciiTheme="minorHAnsi" w:hAnsiTheme="minorHAnsi" w:cstheme="minorHAnsi"/>
          <w:sz w:val="20"/>
        </w:rPr>
        <w:t xml:space="preserve">stiller oss </w:t>
      </w:r>
      <w:r w:rsidR="00351772">
        <w:rPr>
          <w:rFonts w:asciiTheme="minorHAnsi" w:hAnsiTheme="minorHAnsi" w:cstheme="minorHAnsi"/>
          <w:sz w:val="20"/>
        </w:rPr>
        <w:t>gjerne</w:t>
      </w:r>
      <w:r w:rsidR="009A44E6">
        <w:rPr>
          <w:rFonts w:asciiTheme="minorHAnsi" w:hAnsiTheme="minorHAnsi" w:cstheme="minorHAnsi"/>
          <w:sz w:val="20"/>
        </w:rPr>
        <w:t xml:space="preserve"> </w:t>
      </w:r>
      <w:r w:rsidR="001E7A04">
        <w:rPr>
          <w:rFonts w:asciiTheme="minorHAnsi" w:hAnsiTheme="minorHAnsi" w:cstheme="minorHAnsi"/>
          <w:sz w:val="20"/>
        </w:rPr>
        <w:t xml:space="preserve">til disposisjon for </w:t>
      </w:r>
      <w:r w:rsidR="00351772">
        <w:rPr>
          <w:rFonts w:asciiTheme="minorHAnsi" w:hAnsiTheme="minorHAnsi" w:cstheme="minorHAnsi"/>
          <w:sz w:val="20"/>
        </w:rPr>
        <w:t>dialog</w:t>
      </w:r>
      <w:r w:rsidR="002F0637">
        <w:rPr>
          <w:rFonts w:asciiTheme="minorHAnsi" w:hAnsiTheme="minorHAnsi" w:cstheme="minorHAnsi"/>
          <w:sz w:val="20"/>
        </w:rPr>
        <w:t xml:space="preserve"> om forskning og innovasjon knyttet til komiteens ansvarsområde</w:t>
      </w:r>
      <w:r w:rsidR="00986A44">
        <w:rPr>
          <w:rFonts w:asciiTheme="minorHAnsi" w:hAnsiTheme="minorHAnsi" w:cstheme="minorHAnsi"/>
          <w:sz w:val="20"/>
        </w:rPr>
        <w:t>r</w:t>
      </w:r>
      <w:r w:rsidR="001E7A04">
        <w:rPr>
          <w:rFonts w:asciiTheme="minorHAnsi" w:hAnsiTheme="minorHAnsi" w:cstheme="minorHAnsi"/>
          <w:sz w:val="20"/>
        </w:rPr>
        <w:t>.</w:t>
      </w:r>
    </w:p>
    <w:p w14:paraId="2F42FA1B" w14:textId="77777777" w:rsidR="001E7A04" w:rsidRDefault="001E7A04" w:rsidP="009B3570">
      <w:pPr>
        <w:rPr>
          <w:rFonts w:asciiTheme="minorHAnsi" w:hAnsiTheme="minorHAnsi" w:cstheme="minorHAnsi"/>
          <w:sz w:val="20"/>
        </w:rPr>
      </w:pPr>
    </w:p>
    <w:p w14:paraId="7787A466" w14:textId="77777777" w:rsidR="00C758DE" w:rsidRDefault="00C758DE" w:rsidP="00284D3B">
      <w:pPr>
        <w:rPr>
          <w:rFonts w:asciiTheme="minorHAnsi" w:hAnsiTheme="minorHAnsi" w:cstheme="minorHAnsi"/>
          <w:b/>
          <w:sz w:val="20"/>
        </w:rPr>
      </w:pPr>
    </w:p>
    <w:p w14:paraId="36C89C62" w14:textId="77777777" w:rsidR="00284D3B" w:rsidRPr="00276015" w:rsidRDefault="00284D3B" w:rsidP="00284D3B">
      <w:pPr>
        <w:rPr>
          <w:rFonts w:asciiTheme="minorHAnsi" w:hAnsiTheme="minorHAnsi" w:cstheme="minorHAnsi"/>
          <w:sz w:val="20"/>
        </w:rPr>
      </w:pPr>
      <w:r w:rsidRPr="00276015">
        <w:rPr>
          <w:rFonts w:asciiTheme="minorHAnsi" w:hAnsiTheme="minorHAnsi" w:cstheme="minorHAnsi"/>
          <w:sz w:val="20"/>
        </w:rPr>
        <w:t>Vennlig hilsen</w:t>
      </w:r>
    </w:p>
    <w:p w14:paraId="49242AF3" w14:textId="77777777" w:rsidR="00284D3B" w:rsidRPr="00276015" w:rsidRDefault="00284D3B" w:rsidP="00284D3B">
      <w:pPr>
        <w:rPr>
          <w:rFonts w:asciiTheme="minorHAnsi" w:hAnsiTheme="minorHAnsi" w:cstheme="minorHAnsi"/>
          <w:i/>
          <w:noProof/>
          <w:sz w:val="20"/>
        </w:rPr>
      </w:pPr>
    </w:p>
    <w:p w14:paraId="0B9093D5" w14:textId="77777777" w:rsidR="00284D3B" w:rsidRPr="00276015" w:rsidRDefault="00284D3B" w:rsidP="00284D3B">
      <w:pPr>
        <w:rPr>
          <w:rFonts w:asciiTheme="minorHAnsi" w:hAnsiTheme="minorHAnsi" w:cstheme="minorHAnsi"/>
          <w:i/>
          <w:sz w:val="20"/>
        </w:rPr>
      </w:pPr>
      <w:r w:rsidRPr="00276015">
        <w:rPr>
          <w:rFonts w:asciiTheme="minorHAnsi" w:hAnsiTheme="minorHAnsi" w:cstheme="minorHAnsi"/>
          <w:i/>
          <w:noProof/>
          <w:sz w:val="20"/>
        </w:rPr>
        <w:t>Agnes Landstad</w:t>
      </w:r>
    </w:p>
    <w:p w14:paraId="448406E7" w14:textId="77777777" w:rsidR="00284D3B" w:rsidRPr="00276015" w:rsidRDefault="00284D3B" w:rsidP="00284D3B">
      <w:pPr>
        <w:rPr>
          <w:rFonts w:asciiTheme="minorHAnsi" w:hAnsiTheme="minorHAnsi" w:cstheme="minorHAnsi"/>
          <w:sz w:val="20"/>
        </w:rPr>
      </w:pPr>
      <w:r w:rsidRPr="00276015">
        <w:rPr>
          <w:rFonts w:asciiTheme="minorHAnsi" w:hAnsiTheme="minorHAnsi" w:cstheme="minorHAnsi"/>
          <w:sz w:val="20"/>
        </w:rPr>
        <w:lastRenderedPageBreak/>
        <w:t>Daglig leder FFA</w:t>
      </w:r>
    </w:p>
    <w:p w14:paraId="470E9F4B" w14:textId="77777777" w:rsidR="00284D3B" w:rsidRPr="00276015" w:rsidRDefault="00284D3B" w:rsidP="00284D3B">
      <w:pPr>
        <w:rPr>
          <w:rFonts w:asciiTheme="minorHAnsi" w:hAnsiTheme="minorHAnsi" w:cstheme="minorHAnsi"/>
          <w:sz w:val="20"/>
        </w:rPr>
      </w:pPr>
    </w:p>
    <w:sectPr w:rsidR="00284D3B" w:rsidRPr="00276015"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AB65D" w14:textId="77777777" w:rsidR="008A7920" w:rsidRDefault="008A7920" w:rsidP="0032655B">
      <w:r>
        <w:separator/>
      </w:r>
    </w:p>
  </w:endnote>
  <w:endnote w:type="continuationSeparator" w:id="0">
    <w:p w14:paraId="1E5D79A5" w14:textId="77777777" w:rsidR="008A7920" w:rsidRDefault="008A7920" w:rsidP="0032655B">
      <w:r>
        <w:continuationSeparator/>
      </w:r>
    </w:p>
  </w:endnote>
  <w:endnote w:type="continuationNotice" w:id="1">
    <w:p w14:paraId="28A1DD44" w14:textId="77777777" w:rsidR="008A7920" w:rsidRDefault="008A79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482B" w14:textId="77777777" w:rsidR="001E7873" w:rsidRDefault="001E78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35F682EE"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8A7920"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0C76EE"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2C49" w14:textId="77777777" w:rsidR="008A7920" w:rsidRDefault="008A7920" w:rsidP="0032655B">
      <w:r>
        <w:separator/>
      </w:r>
    </w:p>
  </w:footnote>
  <w:footnote w:type="continuationSeparator" w:id="0">
    <w:p w14:paraId="7E26AE39" w14:textId="77777777" w:rsidR="008A7920" w:rsidRDefault="008A7920" w:rsidP="0032655B">
      <w:r>
        <w:continuationSeparator/>
      </w:r>
    </w:p>
  </w:footnote>
  <w:footnote w:type="continuationNotice" w:id="1">
    <w:p w14:paraId="12FFC90D" w14:textId="77777777" w:rsidR="008A7920" w:rsidRDefault="008A79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26D66904"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0FA71E35"/>
    <w:multiLevelType w:val="hybridMultilevel"/>
    <w:tmpl w:val="E244E890"/>
    <w:lvl w:ilvl="0" w:tplc="FD149A4A">
      <w:numFmt w:val="bullet"/>
      <w:lvlText w:val="•"/>
      <w:lvlJc w:val="left"/>
      <w:pPr>
        <w:ind w:left="1425" w:hanging="705"/>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5947100"/>
    <w:multiLevelType w:val="hybridMultilevel"/>
    <w:tmpl w:val="8C7A9488"/>
    <w:lvl w:ilvl="0" w:tplc="FD149A4A">
      <w:numFmt w:val="bullet"/>
      <w:lvlText w:val="•"/>
      <w:lvlJc w:val="left"/>
      <w:pPr>
        <w:ind w:left="1065" w:hanging="705"/>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BE25AEB"/>
    <w:multiLevelType w:val="hybridMultilevel"/>
    <w:tmpl w:val="0B02C4F0"/>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2FC3014D"/>
    <w:multiLevelType w:val="hybridMultilevel"/>
    <w:tmpl w:val="379E21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3" w15:restartNumberingAfterBreak="0">
    <w:nsid w:val="385F44B8"/>
    <w:multiLevelType w:val="hybridMultilevel"/>
    <w:tmpl w:val="77FC67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5565DE"/>
    <w:multiLevelType w:val="hybridMultilevel"/>
    <w:tmpl w:val="746817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F1A51"/>
    <w:multiLevelType w:val="hybridMultilevel"/>
    <w:tmpl w:val="C7F823BC"/>
    <w:lvl w:ilvl="0" w:tplc="8DBAC0D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B2F5C45"/>
    <w:multiLevelType w:val="hybridMultilevel"/>
    <w:tmpl w:val="32C04272"/>
    <w:lvl w:ilvl="0" w:tplc="FD149A4A">
      <w:numFmt w:val="bullet"/>
      <w:lvlText w:val="•"/>
      <w:lvlJc w:val="left"/>
      <w:pPr>
        <w:ind w:left="1065" w:hanging="705"/>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EF7EBF"/>
    <w:multiLevelType w:val="hybridMultilevel"/>
    <w:tmpl w:val="3B9A0B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6" w15:restartNumberingAfterBreak="0">
    <w:nsid w:val="63F56728"/>
    <w:multiLevelType w:val="hybridMultilevel"/>
    <w:tmpl w:val="67C2D73E"/>
    <w:lvl w:ilvl="0" w:tplc="FD149A4A">
      <w:numFmt w:val="bullet"/>
      <w:lvlText w:val="•"/>
      <w:lvlJc w:val="left"/>
      <w:pPr>
        <w:ind w:left="1065" w:hanging="705"/>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51D5CAC"/>
    <w:multiLevelType w:val="hybridMultilevel"/>
    <w:tmpl w:val="106EB8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1A519E3"/>
    <w:multiLevelType w:val="multilevel"/>
    <w:tmpl w:val="B40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9"/>
  </w:num>
  <w:num w:numId="3">
    <w:abstractNumId w:val="14"/>
  </w:num>
  <w:num w:numId="4">
    <w:abstractNumId w:val="3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4"/>
  </w:num>
  <w:num w:numId="16">
    <w:abstractNumId w:val="21"/>
  </w:num>
  <w:num w:numId="17">
    <w:abstractNumId w:val="11"/>
  </w:num>
  <w:num w:numId="18">
    <w:abstractNumId w:val="25"/>
  </w:num>
  <w:num w:numId="19">
    <w:abstractNumId w:val="24"/>
  </w:num>
  <w:num w:numId="20">
    <w:abstractNumId w:val="32"/>
  </w:num>
  <w:num w:numId="21">
    <w:abstractNumId w:val="22"/>
  </w:num>
  <w:num w:numId="22">
    <w:abstractNumId w:val="10"/>
  </w:num>
  <w:num w:numId="23">
    <w:abstractNumId w:val="12"/>
  </w:num>
  <w:num w:numId="24">
    <w:abstractNumId w:val="17"/>
  </w:num>
  <w:num w:numId="25">
    <w:abstractNumId w:val="29"/>
  </w:num>
  <w:num w:numId="26">
    <w:abstractNumId w:val="18"/>
  </w:num>
  <w:num w:numId="27">
    <w:abstractNumId w:val="28"/>
  </w:num>
  <w:num w:numId="28">
    <w:abstractNumId w:val="16"/>
  </w:num>
  <w:num w:numId="29">
    <w:abstractNumId w:val="35"/>
  </w:num>
  <w:num w:numId="30">
    <w:abstractNumId w:val="38"/>
  </w:num>
  <w:num w:numId="31">
    <w:abstractNumId w:val="31"/>
  </w:num>
  <w:num w:numId="32">
    <w:abstractNumId w:val="37"/>
  </w:num>
  <w:num w:numId="33">
    <w:abstractNumId w:val="23"/>
  </w:num>
  <w:num w:numId="34">
    <w:abstractNumId w:val="26"/>
  </w:num>
  <w:num w:numId="35">
    <w:abstractNumId w:val="20"/>
  </w:num>
  <w:num w:numId="36">
    <w:abstractNumId w:val="15"/>
  </w:num>
  <w:num w:numId="37">
    <w:abstractNumId w:val="36"/>
  </w:num>
  <w:num w:numId="38">
    <w:abstractNumId w:val="1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470F"/>
    <w:rsid w:val="000058DB"/>
    <w:rsid w:val="000155D2"/>
    <w:rsid w:val="00016E10"/>
    <w:rsid w:val="000212AC"/>
    <w:rsid w:val="00021358"/>
    <w:rsid w:val="000327A6"/>
    <w:rsid w:val="00033473"/>
    <w:rsid w:val="00052912"/>
    <w:rsid w:val="000557B1"/>
    <w:rsid w:val="000561FB"/>
    <w:rsid w:val="00056575"/>
    <w:rsid w:val="000606B2"/>
    <w:rsid w:val="000670C6"/>
    <w:rsid w:val="0006742A"/>
    <w:rsid w:val="000747B7"/>
    <w:rsid w:val="00081397"/>
    <w:rsid w:val="00082F5E"/>
    <w:rsid w:val="00091C09"/>
    <w:rsid w:val="00096085"/>
    <w:rsid w:val="000A0D28"/>
    <w:rsid w:val="000A2086"/>
    <w:rsid w:val="000A2097"/>
    <w:rsid w:val="000A4B4A"/>
    <w:rsid w:val="000A4D2D"/>
    <w:rsid w:val="000A6167"/>
    <w:rsid w:val="000C64F9"/>
    <w:rsid w:val="000C76EE"/>
    <w:rsid w:val="000C796A"/>
    <w:rsid w:val="000D5765"/>
    <w:rsid w:val="000F1C16"/>
    <w:rsid w:val="00100CD5"/>
    <w:rsid w:val="001022A0"/>
    <w:rsid w:val="0010260E"/>
    <w:rsid w:val="00107266"/>
    <w:rsid w:val="001117FE"/>
    <w:rsid w:val="00111B82"/>
    <w:rsid w:val="00112EB7"/>
    <w:rsid w:val="00116808"/>
    <w:rsid w:val="00120C16"/>
    <w:rsid w:val="001210A3"/>
    <w:rsid w:val="001239CE"/>
    <w:rsid w:val="0013723C"/>
    <w:rsid w:val="001378FA"/>
    <w:rsid w:val="0015541F"/>
    <w:rsid w:val="0015650E"/>
    <w:rsid w:val="001658F3"/>
    <w:rsid w:val="00166B23"/>
    <w:rsid w:val="00171FD1"/>
    <w:rsid w:val="00175884"/>
    <w:rsid w:val="001769F5"/>
    <w:rsid w:val="00192819"/>
    <w:rsid w:val="001A1978"/>
    <w:rsid w:val="001B43EE"/>
    <w:rsid w:val="001C72E4"/>
    <w:rsid w:val="001D252C"/>
    <w:rsid w:val="001D30C4"/>
    <w:rsid w:val="001D4F2F"/>
    <w:rsid w:val="001D57F9"/>
    <w:rsid w:val="001E06B7"/>
    <w:rsid w:val="001E7873"/>
    <w:rsid w:val="001E7A04"/>
    <w:rsid w:val="001F3A8F"/>
    <w:rsid w:val="001F60C8"/>
    <w:rsid w:val="001F70AD"/>
    <w:rsid w:val="00200F2B"/>
    <w:rsid w:val="002010B9"/>
    <w:rsid w:val="002165F6"/>
    <w:rsid w:val="00245B74"/>
    <w:rsid w:val="00245B75"/>
    <w:rsid w:val="002521A3"/>
    <w:rsid w:val="00253F40"/>
    <w:rsid w:val="00254922"/>
    <w:rsid w:val="0025529C"/>
    <w:rsid w:val="00255B0B"/>
    <w:rsid w:val="00262E46"/>
    <w:rsid w:val="00265064"/>
    <w:rsid w:val="00271FCD"/>
    <w:rsid w:val="00276015"/>
    <w:rsid w:val="002847FF"/>
    <w:rsid w:val="00284D3B"/>
    <w:rsid w:val="00284E8B"/>
    <w:rsid w:val="00293FA0"/>
    <w:rsid w:val="002956BE"/>
    <w:rsid w:val="00295DC2"/>
    <w:rsid w:val="00296BE4"/>
    <w:rsid w:val="002A09E7"/>
    <w:rsid w:val="002A1F15"/>
    <w:rsid w:val="002B22E6"/>
    <w:rsid w:val="002B4DBD"/>
    <w:rsid w:val="002C0620"/>
    <w:rsid w:val="002C0CA3"/>
    <w:rsid w:val="002C2C69"/>
    <w:rsid w:val="002E2CB2"/>
    <w:rsid w:val="002E4D15"/>
    <w:rsid w:val="002F0637"/>
    <w:rsid w:val="002F55FF"/>
    <w:rsid w:val="002F72BA"/>
    <w:rsid w:val="00313335"/>
    <w:rsid w:val="0032655B"/>
    <w:rsid w:val="00330695"/>
    <w:rsid w:val="00331671"/>
    <w:rsid w:val="0033449E"/>
    <w:rsid w:val="003367EE"/>
    <w:rsid w:val="00337E94"/>
    <w:rsid w:val="00343262"/>
    <w:rsid w:val="00351772"/>
    <w:rsid w:val="003546D8"/>
    <w:rsid w:val="00357FDC"/>
    <w:rsid w:val="00360EB5"/>
    <w:rsid w:val="00364017"/>
    <w:rsid w:val="00367257"/>
    <w:rsid w:val="00381B78"/>
    <w:rsid w:val="00382B75"/>
    <w:rsid w:val="0038441A"/>
    <w:rsid w:val="00387A7A"/>
    <w:rsid w:val="00396631"/>
    <w:rsid w:val="0039721D"/>
    <w:rsid w:val="003A088F"/>
    <w:rsid w:val="003A2895"/>
    <w:rsid w:val="003A2EE8"/>
    <w:rsid w:val="003A6105"/>
    <w:rsid w:val="003B061A"/>
    <w:rsid w:val="003B262C"/>
    <w:rsid w:val="003B47EE"/>
    <w:rsid w:val="003C04E3"/>
    <w:rsid w:val="003C10AE"/>
    <w:rsid w:val="003C6D0B"/>
    <w:rsid w:val="003D3412"/>
    <w:rsid w:val="003E3477"/>
    <w:rsid w:val="003F12AD"/>
    <w:rsid w:val="00401C6A"/>
    <w:rsid w:val="0040218B"/>
    <w:rsid w:val="004040AB"/>
    <w:rsid w:val="004056E1"/>
    <w:rsid w:val="00406DD1"/>
    <w:rsid w:val="00411DFE"/>
    <w:rsid w:val="00425DE4"/>
    <w:rsid w:val="00430FD4"/>
    <w:rsid w:val="00432498"/>
    <w:rsid w:val="00432A73"/>
    <w:rsid w:val="004358B3"/>
    <w:rsid w:val="00440B75"/>
    <w:rsid w:val="00440BCC"/>
    <w:rsid w:val="004426E8"/>
    <w:rsid w:val="004439F8"/>
    <w:rsid w:val="004451F0"/>
    <w:rsid w:val="0045730F"/>
    <w:rsid w:val="0046426A"/>
    <w:rsid w:val="00475BEB"/>
    <w:rsid w:val="00481921"/>
    <w:rsid w:val="0048198C"/>
    <w:rsid w:val="0048345A"/>
    <w:rsid w:val="00493B33"/>
    <w:rsid w:val="004A1664"/>
    <w:rsid w:val="004A2A88"/>
    <w:rsid w:val="004A49BE"/>
    <w:rsid w:val="004B424D"/>
    <w:rsid w:val="004B4F9D"/>
    <w:rsid w:val="004C209C"/>
    <w:rsid w:val="004D289C"/>
    <w:rsid w:val="004D2CC0"/>
    <w:rsid w:val="004D2FD5"/>
    <w:rsid w:val="004D61D2"/>
    <w:rsid w:val="004D746B"/>
    <w:rsid w:val="004E1120"/>
    <w:rsid w:val="004E4DD9"/>
    <w:rsid w:val="00506E4A"/>
    <w:rsid w:val="00514054"/>
    <w:rsid w:val="005265C1"/>
    <w:rsid w:val="00526FCF"/>
    <w:rsid w:val="0054276A"/>
    <w:rsid w:val="00542879"/>
    <w:rsid w:val="005438E9"/>
    <w:rsid w:val="00544A76"/>
    <w:rsid w:val="00544D61"/>
    <w:rsid w:val="00550D4E"/>
    <w:rsid w:val="00553B2E"/>
    <w:rsid w:val="0055720C"/>
    <w:rsid w:val="00560FA7"/>
    <w:rsid w:val="00562C3C"/>
    <w:rsid w:val="00563F68"/>
    <w:rsid w:val="0057182D"/>
    <w:rsid w:val="00584A2B"/>
    <w:rsid w:val="00587CBC"/>
    <w:rsid w:val="00592497"/>
    <w:rsid w:val="0059347A"/>
    <w:rsid w:val="005975AB"/>
    <w:rsid w:val="00597B2B"/>
    <w:rsid w:val="005A2A3A"/>
    <w:rsid w:val="005C7D27"/>
    <w:rsid w:val="005D5FB8"/>
    <w:rsid w:val="005E1D24"/>
    <w:rsid w:val="005E4424"/>
    <w:rsid w:val="005E51F7"/>
    <w:rsid w:val="005F2009"/>
    <w:rsid w:val="005F240B"/>
    <w:rsid w:val="005F4C25"/>
    <w:rsid w:val="005F796C"/>
    <w:rsid w:val="00601E76"/>
    <w:rsid w:val="00603D03"/>
    <w:rsid w:val="00611070"/>
    <w:rsid w:val="00613F16"/>
    <w:rsid w:val="00620CF7"/>
    <w:rsid w:val="006213B1"/>
    <w:rsid w:val="006270D2"/>
    <w:rsid w:val="00635A36"/>
    <w:rsid w:val="00635F6F"/>
    <w:rsid w:val="00646028"/>
    <w:rsid w:val="0064793D"/>
    <w:rsid w:val="0065473D"/>
    <w:rsid w:val="00655ACA"/>
    <w:rsid w:val="00656BAB"/>
    <w:rsid w:val="00662CEF"/>
    <w:rsid w:val="00663C70"/>
    <w:rsid w:val="00665764"/>
    <w:rsid w:val="006770FA"/>
    <w:rsid w:val="0068310E"/>
    <w:rsid w:val="0068375A"/>
    <w:rsid w:val="00691512"/>
    <w:rsid w:val="00697BAC"/>
    <w:rsid w:val="006A0F9B"/>
    <w:rsid w:val="006A6914"/>
    <w:rsid w:val="006B6E7E"/>
    <w:rsid w:val="006C11B8"/>
    <w:rsid w:val="006C142E"/>
    <w:rsid w:val="006C3364"/>
    <w:rsid w:val="006C5B77"/>
    <w:rsid w:val="006E1979"/>
    <w:rsid w:val="006E347A"/>
    <w:rsid w:val="006E4CFA"/>
    <w:rsid w:val="006F0AF5"/>
    <w:rsid w:val="006F265C"/>
    <w:rsid w:val="006F312B"/>
    <w:rsid w:val="006F35AB"/>
    <w:rsid w:val="006F49B0"/>
    <w:rsid w:val="006F7125"/>
    <w:rsid w:val="00702155"/>
    <w:rsid w:val="007055BB"/>
    <w:rsid w:val="00707582"/>
    <w:rsid w:val="007128F3"/>
    <w:rsid w:val="00720C62"/>
    <w:rsid w:val="007300D8"/>
    <w:rsid w:val="007309F1"/>
    <w:rsid w:val="007342BB"/>
    <w:rsid w:val="00734867"/>
    <w:rsid w:val="007403BC"/>
    <w:rsid w:val="00742A02"/>
    <w:rsid w:val="007459FD"/>
    <w:rsid w:val="007466E8"/>
    <w:rsid w:val="00753218"/>
    <w:rsid w:val="00786DAC"/>
    <w:rsid w:val="00796FE0"/>
    <w:rsid w:val="007A1B8F"/>
    <w:rsid w:val="007A30FD"/>
    <w:rsid w:val="007A434E"/>
    <w:rsid w:val="007B5C8E"/>
    <w:rsid w:val="007C0B4B"/>
    <w:rsid w:val="007C553D"/>
    <w:rsid w:val="007D0B9D"/>
    <w:rsid w:val="007D3BF3"/>
    <w:rsid w:val="007E7E67"/>
    <w:rsid w:val="007F3FB0"/>
    <w:rsid w:val="007F5345"/>
    <w:rsid w:val="007F5346"/>
    <w:rsid w:val="007F6AFB"/>
    <w:rsid w:val="00802CA9"/>
    <w:rsid w:val="00806BDE"/>
    <w:rsid w:val="00820304"/>
    <w:rsid w:val="008217C5"/>
    <w:rsid w:val="00822ABE"/>
    <w:rsid w:val="0084088B"/>
    <w:rsid w:val="00841B98"/>
    <w:rsid w:val="00841CAF"/>
    <w:rsid w:val="00846BB8"/>
    <w:rsid w:val="00856547"/>
    <w:rsid w:val="008603F2"/>
    <w:rsid w:val="008607DC"/>
    <w:rsid w:val="00862A90"/>
    <w:rsid w:val="00866D98"/>
    <w:rsid w:val="00874318"/>
    <w:rsid w:val="00874D10"/>
    <w:rsid w:val="0087530F"/>
    <w:rsid w:val="00876E64"/>
    <w:rsid w:val="00880DB4"/>
    <w:rsid w:val="0088273D"/>
    <w:rsid w:val="00891E21"/>
    <w:rsid w:val="00893219"/>
    <w:rsid w:val="00896A22"/>
    <w:rsid w:val="008A107F"/>
    <w:rsid w:val="008A3455"/>
    <w:rsid w:val="008A3B6E"/>
    <w:rsid w:val="008A3F95"/>
    <w:rsid w:val="008A7920"/>
    <w:rsid w:val="008A7E43"/>
    <w:rsid w:val="008C67B4"/>
    <w:rsid w:val="008E0F84"/>
    <w:rsid w:val="008E26F7"/>
    <w:rsid w:val="008F0095"/>
    <w:rsid w:val="00907A20"/>
    <w:rsid w:val="00913402"/>
    <w:rsid w:val="0093226D"/>
    <w:rsid w:val="00941175"/>
    <w:rsid w:val="009425BA"/>
    <w:rsid w:val="0095040A"/>
    <w:rsid w:val="00950EFE"/>
    <w:rsid w:val="009526AE"/>
    <w:rsid w:val="00962812"/>
    <w:rsid w:val="009750FC"/>
    <w:rsid w:val="009757B3"/>
    <w:rsid w:val="00976581"/>
    <w:rsid w:val="00977AE8"/>
    <w:rsid w:val="0098085C"/>
    <w:rsid w:val="00982378"/>
    <w:rsid w:val="00986A44"/>
    <w:rsid w:val="00991667"/>
    <w:rsid w:val="009A0F19"/>
    <w:rsid w:val="009A2161"/>
    <w:rsid w:val="009A4485"/>
    <w:rsid w:val="009A44E6"/>
    <w:rsid w:val="009A4618"/>
    <w:rsid w:val="009B3570"/>
    <w:rsid w:val="009C74A7"/>
    <w:rsid w:val="009C77C8"/>
    <w:rsid w:val="009D266B"/>
    <w:rsid w:val="009E342C"/>
    <w:rsid w:val="009F251B"/>
    <w:rsid w:val="009F78A1"/>
    <w:rsid w:val="00A023F9"/>
    <w:rsid w:val="00A05FEC"/>
    <w:rsid w:val="00A13316"/>
    <w:rsid w:val="00A16997"/>
    <w:rsid w:val="00A17A75"/>
    <w:rsid w:val="00A25B4A"/>
    <w:rsid w:val="00A26A85"/>
    <w:rsid w:val="00A27056"/>
    <w:rsid w:val="00A42EB2"/>
    <w:rsid w:val="00A46DF0"/>
    <w:rsid w:val="00A47334"/>
    <w:rsid w:val="00A54406"/>
    <w:rsid w:val="00A559B2"/>
    <w:rsid w:val="00A57F2F"/>
    <w:rsid w:val="00A61658"/>
    <w:rsid w:val="00A63A6E"/>
    <w:rsid w:val="00A67A03"/>
    <w:rsid w:val="00A75D63"/>
    <w:rsid w:val="00A75EAF"/>
    <w:rsid w:val="00A803C4"/>
    <w:rsid w:val="00A870F3"/>
    <w:rsid w:val="00A9761A"/>
    <w:rsid w:val="00A97D8A"/>
    <w:rsid w:val="00AA0CE7"/>
    <w:rsid w:val="00AA471D"/>
    <w:rsid w:val="00AB3066"/>
    <w:rsid w:val="00AC06CF"/>
    <w:rsid w:val="00AC1704"/>
    <w:rsid w:val="00AC7834"/>
    <w:rsid w:val="00AD45C0"/>
    <w:rsid w:val="00AD58F0"/>
    <w:rsid w:val="00AD5CFE"/>
    <w:rsid w:val="00AD6661"/>
    <w:rsid w:val="00AD7893"/>
    <w:rsid w:val="00AE13F9"/>
    <w:rsid w:val="00AE4A7C"/>
    <w:rsid w:val="00AE5638"/>
    <w:rsid w:val="00AF2F95"/>
    <w:rsid w:val="00AF5ABF"/>
    <w:rsid w:val="00AF7941"/>
    <w:rsid w:val="00B11A9F"/>
    <w:rsid w:val="00B138DC"/>
    <w:rsid w:val="00B30547"/>
    <w:rsid w:val="00B338D6"/>
    <w:rsid w:val="00B33F61"/>
    <w:rsid w:val="00B47437"/>
    <w:rsid w:val="00B50B90"/>
    <w:rsid w:val="00B5397D"/>
    <w:rsid w:val="00B5748A"/>
    <w:rsid w:val="00B57D39"/>
    <w:rsid w:val="00B63E13"/>
    <w:rsid w:val="00B647B9"/>
    <w:rsid w:val="00B70B3A"/>
    <w:rsid w:val="00B7211F"/>
    <w:rsid w:val="00B72637"/>
    <w:rsid w:val="00B75CB1"/>
    <w:rsid w:val="00B76763"/>
    <w:rsid w:val="00B807F8"/>
    <w:rsid w:val="00B82FDD"/>
    <w:rsid w:val="00B84741"/>
    <w:rsid w:val="00B85050"/>
    <w:rsid w:val="00BA1368"/>
    <w:rsid w:val="00BB19FA"/>
    <w:rsid w:val="00BB2D4F"/>
    <w:rsid w:val="00BC457F"/>
    <w:rsid w:val="00BC6DA7"/>
    <w:rsid w:val="00BD060F"/>
    <w:rsid w:val="00BD6ED5"/>
    <w:rsid w:val="00BF0DF5"/>
    <w:rsid w:val="00BF37C1"/>
    <w:rsid w:val="00BF3FD8"/>
    <w:rsid w:val="00BF608C"/>
    <w:rsid w:val="00C05D61"/>
    <w:rsid w:val="00C07ECF"/>
    <w:rsid w:val="00C11E7F"/>
    <w:rsid w:val="00C138AA"/>
    <w:rsid w:val="00C14403"/>
    <w:rsid w:val="00C21943"/>
    <w:rsid w:val="00C32DB3"/>
    <w:rsid w:val="00C34EB5"/>
    <w:rsid w:val="00C36E5A"/>
    <w:rsid w:val="00C40331"/>
    <w:rsid w:val="00C40BA4"/>
    <w:rsid w:val="00C62AB4"/>
    <w:rsid w:val="00C632C6"/>
    <w:rsid w:val="00C758DE"/>
    <w:rsid w:val="00C817A4"/>
    <w:rsid w:val="00C913C7"/>
    <w:rsid w:val="00C94D01"/>
    <w:rsid w:val="00CA4FE0"/>
    <w:rsid w:val="00CA51CA"/>
    <w:rsid w:val="00CB07B3"/>
    <w:rsid w:val="00CB1ED3"/>
    <w:rsid w:val="00CB644F"/>
    <w:rsid w:val="00CB66FE"/>
    <w:rsid w:val="00CB7CF6"/>
    <w:rsid w:val="00CC263A"/>
    <w:rsid w:val="00CC278C"/>
    <w:rsid w:val="00CC5025"/>
    <w:rsid w:val="00CD4F03"/>
    <w:rsid w:val="00CD5088"/>
    <w:rsid w:val="00CE010E"/>
    <w:rsid w:val="00CE0AE8"/>
    <w:rsid w:val="00CE3277"/>
    <w:rsid w:val="00CE3775"/>
    <w:rsid w:val="00CF1EB4"/>
    <w:rsid w:val="00CF4019"/>
    <w:rsid w:val="00CF4DEB"/>
    <w:rsid w:val="00CF69D0"/>
    <w:rsid w:val="00CF705C"/>
    <w:rsid w:val="00D0528D"/>
    <w:rsid w:val="00D06D5F"/>
    <w:rsid w:val="00D13E3B"/>
    <w:rsid w:val="00D21862"/>
    <w:rsid w:val="00D259AD"/>
    <w:rsid w:val="00D41A98"/>
    <w:rsid w:val="00D5765A"/>
    <w:rsid w:val="00D60464"/>
    <w:rsid w:val="00D63FAC"/>
    <w:rsid w:val="00D932FD"/>
    <w:rsid w:val="00DA3E43"/>
    <w:rsid w:val="00DA684D"/>
    <w:rsid w:val="00DB2EFF"/>
    <w:rsid w:val="00DB33FD"/>
    <w:rsid w:val="00DB3D21"/>
    <w:rsid w:val="00DB49EA"/>
    <w:rsid w:val="00DC442A"/>
    <w:rsid w:val="00DC450A"/>
    <w:rsid w:val="00DC7ED7"/>
    <w:rsid w:val="00DD1434"/>
    <w:rsid w:val="00DD155A"/>
    <w:rsid w:val="00DD1B8F"/>
    <w:rsid w:val="00DE49A7"/>
    <w:rsid w:val="00DE5CC8"/>
    <w:rsid w:val="00DE7F10"/>
    <w:rsid w:val="00E013CE"/>
    <w:rsid w:val="00E0430F"/>
    <w:rsid w:val="00E11762"/>
    <w:rsid w:val="00E14893"/>
    <w:rsid w:val="00E21232"/>
    <w:rsid w:val="00E27D1E"/>
    <w:rsid w:val="00E3301E"/>
    <w:rsid w:val="00E3474B"/>
    <w:rsid w:val="00E34857"/>
    <w:rsid w:val="00E44968"/>
    <w:rsid w:val="00E50431"/>
    <w:rsid w:val="00E50E50"/>
    <w:rsid w:val="00E510BA"/>
    <w:rsid w:val="00E53C4D"/>
    <w:rsid w:val="00E55812"/>
    <w:rsid w:val="00E60BBC"/>
    <w:rsid w:val="00E64CE2"/>
    <w:rsid w:val="00E72F4E"/>
    <w:rsid w:val="00E733CC"/>
    <w:rsid w:val="00E76CFE"/>
    <w:rsid w:val="00E83FF0"/>
    <w:rsid w:val="00E9011F"/>
    <w:rsid w:val="00E90653"/>
    <w:rsid w:val="00E907D5"/>
    <w:rsid w:val="00E90D63"/>
    <w:rsid w:val="00EA5FD7"/>
    <w:rsid w:val="00EB07F5"/>
    <w:rsid w:val="00EB08B4"/>
    <w:rsid w:val="00EB20F3"/>
    <w:rsid w:val="00EB3A4A"/>
    <w:rsid w:val="00EB70E0"/>
    <w:rsid w:val="00EB7C04"/>
    <w:rsid w:val="00EC06B6"/>
    <w:rsid w:val="00EC3593"/>
    <w:rsid w:val="00EC69F6"/>
    <w:rsid w:val="00EE2B1F"/>
    <w:rsid w:val="00EE4518"/>
    <w:rsid w:val="00EF17DC"/>
    <w:rsid w:val="00EF3A5D"/>
    <w:rsid w:val="00EF764A"/>
    <w:rsid w:val="00F01A42"/>
    <w:rsid w:val="00F02D39"/>
    <w:rsid w:val="00F03C5E"/>
    <w:rsid w:val="00F04FB7"/>
    <w:rsid w:val="00F21C82"/>
    <w:rsid w:val="00F430EB"/>
    <w:rsid w:val="00F43C5B"/>
    <w:rsid w:val="00F47BC0"/>
    <w:rsid w:val="00F57B7A"/>
    <w:rsid w:val="00F60D73"/>
    <w:rsid w:val="00F65E24"/>
    <w:rsid w:val="00F741A4"/>
    <w:rsid w:val="00F91254"/>
    <w:rsid w:val="00F9340B"/>
    <w:rsid w:val="00F95057"/>
    <w:rsid w:val="00F95964"/>
    <w:rsid w:val="00FA5BA7"/>
    <w:rsid w:val="00FA6F44"/>
    <w:rsid w:val="00FB2061"/>
    <w:rsid w:val="00FB2259"/>
    <w:rsid w:val="00FB611F"/>
    <w:rsid w:val="00FB786A"/>
    <w:rsid w:val="00FD4B0C"/>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E4CBF9F2-92C1-411E-8C27-E7406A8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
    <w:semiHidden/>
    <w:unhideWhenUsed/>
    <w:qFormat/>
    <w:rsid w:val="00E0430F"/>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1378F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aliases w:val="Punktavsnitt"/>
    <w:basedOn w:val="Normal"/>
    <w:link w:val="ListeavsnittTegn"/>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customStyle="1" w:styleId="longdoc-highlight">
    <w:name w:val="longdoc-highlight"/>
    <w:basedOn w:val="Standardskriftforavsnitt"/>
    <w:rsid w:val="0013723C"/>
  </w:style>
  <w:style w:type="character" w:customStyle="1" w:styleId="Overskrift6Tegn">
    <w:name w:val="Overskrift 6 Tegn"/>
    <w:basedOn w:val="Standardskriftforavsnitt"/>
    <w:link w:val="Overskrift6"/>
    <w:uiPriority w:val="9"/>
    <w:semiHidden/>
    <w:rsid w:val="001378FA"/>
    <w:rPr>
      <w:rFonts w:asciiTheme="majorHAnsi" w:eastAsiaTheme="majorEastAsia" w:hAnsiTheme="majorHAnsi" w:cstheme="majorBidi"/>
      <w:color w:val="243F60" w:themeColor="accent1" w:themeShade="7F"/>
      <w:sz w:val="24"/>
    </w:rPr>
  </w:style>
  <w:style w:type="character" w:customStyle="1" w:styleId="Overskrift5Tegn">
    <w:name w:val="Overskrift 5 Tegn"/>
    <w:basedOn w:val="Standardskriftforavsnitt"/>
    <w:link w:val="Overskrift5"/>
    <w:uiPriority w:val="9"/>
    <w:semiHidden/>
    <w:rsid w:val="00E0430F"/>
    <w:rPr>
      <w:rFonts w:asciiTheme="majorHAnsi" w:eastAsiaTheme="majorEastAsia" w:hAnsiTheme="majorHAnsi" w:cstheme="majorBidi"/>
      <w:color w:val="365F91" w:themeColor="accent1" w:themeShade="BF"/>
      <w:sz w:val="24"/>
    </w:rPr>
  </w:style>
  <w:style w:type="paragraph" w:customStyle="1" w:styleId="right">
    <w:name w:val="right"/>
    <w:basedOn w:val="Normal"/>
    <w:rsid w:val="00E0430F"/>
    <w:pPr>
      <w:spacing w:before="100" w:beforeAutospacing="1" w:after="100" w:afterAutospacing="1"/>
    </w:pPr>
    <w:rPr>
      <w:szCs w:val="24"/>
    </w:rPr>
  </w:style>
  <w:style w:type="paragraph" w:styleId="NormalWeb">
    <w:name w:val="Normal (Web)"/>
    <w:basedOn w:val="Normal"/>
    <w:uiPriority w:val="99"/>
    <w:semiHidden/>
    <w:unhideWhenUsed/>
    <w:rsid w:val="00E0430F"/>
    <w:pPr>
      <w:spacing w:before="100" w:beforeAutospacing="1" w:after="100" w:afterAutospacing="1"/>
    </w:pPr>
    <w:rPr>
      <w:szCs w:val="24"/>
    </w:rPr>
  </w:style>
  <w:style w:type="character" w:customStyle="1" w:styleId="ListeavsnittTegn">
    <w:name w:val="Listeavsnitt Tegn"/>
    <w:aliases w:val="Punktavsnitt Tegn"/>
    <w:basedOn w:val="Standardskriftforavsnitt"/>
    <w:link w:val="Listeavsnitt"/>
    <w:uiPriority w:val="34"/>
    <w:rsid w:val="00F21C82"/>
    <w:rPr>
      <w:rFonts w:eastAsia="Times New Roman"/>
      <w:sz w:val="22"/>
      <w:szCs w:val="22"/>
      <w:lang w:eastAsia="en-US"/>
    </w:rPr>
  </w:style>
  <w:style w:type="paragraph" w:styleId="Bildetekst">
    <w:name w:val="caption"/>
    <w:basedOn w:val="Normal"/>
    <w:next w:val="Normal"/>
    <w:uiPriority w:val="35"/>
    <w:unhideWhenUsed/>
    <w:qFormat/>
    <w:rsid w:val="00254922"/>
    <w:pPr>
      <w:tabs>
        <w:tab w:val="left" w:pos="284"/>
      </w:tabs>
      <w:spacing w:after="200"/>
    </w:pPr>
    <w:rPr>
      <w:rFonts w:asciiTheme="minorHAnsi" w:hAnsiTheme="minorHAnsi"/>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09430">
      <w:bodyDiv w:val="1"/>
      <w:marLeft w:val="0"/>
      <w:marRight w:val="0"/>
      <w:marTop w:val="0"/>
      <w:marBottom w:val="0"/>
      <w:divBdr>
        <w:top w:val="none" w:sz="0" w:space="0" w:color="auto"/>
        <w:left w:val="none" w:sz="0" w:space="0" w:color="auto"/>
        <w:bottom w:val="none" w:sz="0" w:space="0" w:color="auto"/>
        <w:right w:val="none" w:sz="0" w:space="0" w:color="auto"/>
      </w:divBdr>
    </w:div>
    <w:div w:id="268050007">
      <w:bodyDiv w:val="1"/>
      <w:marLeft w:val="0"/>
      <w:marRight w:val="0"/>
      <w:marTop w:val="0"/>
      <w:marBottom w:val="0"/>
      <w:divBdr>
        <w:top w:val="none" w:sz="0" w:space="0" w:color="auto"/>
        <w:left w:val="none" w:sz="0" w:space="0" w:color="auto"/>
        <w:bottom w:val="none" w:sz="0" w:space="0" w:color="auto"/>
        <w:right w:val="none" w:sz="0" w:space="0" w:color="auto"/>
      </w:divBdr>
    </w:div>
    <w:div w:id="400644930">
      <w:bodyDiv w:val="1"/>
      <w:marLeft w:val="0"/>
      <w:marRight w:val="0"/>
      <w:marTop w:val="0"/>
      <w:marBottom w:val="0"/>
      <w:divBdr>
        <w:top w:val="none" w:sz="0" w:space="0" w:color="auto"/>
        <w:left w:val="none" w:sz="0" w:space="0" w:color="auto"/>
        <w:bottom w:val="none" w:sz="0" w:space="0" w:color="auto"/>
        <w:right w:val="none" w:sz="0" w:space="0" w:color="auto"/>
      </w:divBdr>
    </w:div>
    <w:div w:id="485632695">
      <w:bodyDiv w:val="1"/>
      <w:marLeft w:val="0"/>
      <w:marRight w:val="0"/>
      <w:marTop w:val="0"/>
      <w:marBottom w:val="0"/>
      <w:divBdr>
        <w:top w:val="none" w:sz="0" w:space="0" w:color="auto"/>
        <w:left w:val="none" w:sz="0" w:space="0" w:color="auto"/>
        <w:bottom w:val="none" w:sz="0" w:space="0" w:color="auto"/>
        <w:right w:val="none" w:sz="0" w:space="0" w:color="auto"/>
      </w:divBdr>
      <w:divsChild>
        <w:div w:id="2102335074">
          <w:marLeft w:val="0"/>
          <w:marRight w:val="0"/>
          <w:marTop w:val="0"/>
          <w:marBottom w:val="0"/>
          <w:divBdr>
            <w:top w:val="none" w:sz="0" w:space="0" w:color="auto"/>
            <w:left w:val="none" w:sz="0" w:space="0" w:color="auto"/>
            <w:bottom w:val="none" w:sz="0" w:space="0" w:color="auto"/>
            <w:right w:val="none" w:sz="0" w:space="0" w:color="auto"/>
          </w:divBdr>
          <w:divsChild>
            <w:div w:id="2095474698">
              <w:marLeft w:val="0"/>
              <w:marRight w:val="0"/>
              <w:marTop w:val="120"/>
              <w:marBottom w:val="120"/>
              <w:divBdr>
                <w:top w:val="none" w:sz="0" w:space="0" w:color="auto"/>
                <w:left w:val="none" w:sz="0" w:space="0" w:color="auto"/>
                <w:bottom w:val="none" w:sz="0" w:space="0" w:color="auto"/>
                <w:right w:val="none" w:sz="0" w:space="0" w:color="auto"/>
              </w:divBdr>
              <w:divsChild>
                <w:div w:id="1512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8366">
          <w:marLeft w:val="0"/>
          <w:marRight w:val="0"/>
          <w:marTop w:val="0"/>
          <w:marBottom w:val="0"/>
          <w:divBdr>
            <w:top w:val="none" w:sz="0" w:space="0" w:color="auto"/>
            <w:left w:val="none" w:sz="0" w:space="0" w:color="auto"/>
            <w:bottom w:val="none" w:sz="0" w:space="0" w:color="auto"/>
            <w:right w:val="none" w:sz="0" w:space="0" w:color="auto"/>
          </w:divBdr>
        </w:div>
      </w:divsChild>
    </w:div>
    <w:div w:id="812523069">
      <w:bodyDiv w:val="1"/>
      <w:marLeft w:val="0"/>
      <w:marRight w:val="0"/>
      <w:marTop w:val="0"/>
      <w:marBottom w:val="0"/>
      <w:divBdr>
        <w:top w:val="none" w:sz="0" w:space="0" w:color="auto"/>
        <w:left w:val="none" w:sz="0" w:space="0" w:color="auto"/>
        <w:bottom w:val="none" w:sz="0" w:space="0" w:color="auto"/>
        <w:right w:val="none" w:sz="0" w:space="0" w:color="auto"/>
      </w:divBdr>
      <w:divsChild>
        <w:div w:id="1491825282">
          <w:marLeft w:val="0"/>
          <w:marRight w:val="0"/>
          <w:marTop w:val="0"/>
          <w:marBottom w:val="0"/>
          <w:divBdr>
            <w:top w:val="none" w:sz="0" w:space="0" w:color="auto"/>
            <w:left w:val="none" w:sz="0" w:space="0" w:color="auto"/>
            <w:bottom w:val="none" w:sz="0" w:space="0" w:color="auto"/>
            <w:right w:val="none" w:sz="0" w:space="0" w:color="auto"/>
          </w:divBdr>
          <w:divsChild>
            <w:div w:id="572546824">
              <w:marLeft w:val="0"/>
              <w:marRight w:val="0"/>
              <w:marTop w:val="120"/>
              <w:marBottom w:val="120"/>
              <w:divBdr>
                <w:top w:val="none" w:sz="0" w:space="0" w:color="auto"/>
                <w:left w:val="none" w:sz="0" w:space="0" w:color="auto"/>
                <w:bottom w:val="none" w:sz="0" w:space="0" w:color="auto"/>
                <w:right w:val="none" w:sz="0" w:space="0" w:color="auto"/>
              </w:divBdr>
              <w:divsChild>
                <w:div w:id="490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291">
          <w:marLeft w:val="0"/>
          <w:marRight w:val="0"/>
          <w:marTop w:val="0"/>
          <w:marBottom w:val="0"/>
          <w:divBdr>
            <w:top w:val="none" w:sz="0" w:space="0" w:color="auto"/>
            <w:left w:val="none" w:sz="0" w:space="0" w:color="auto"/>
            <w:bottom w:val="none" w:sz="0" w:space="0" w:color="auto"/>
            <w:right w:val="none" w:sz="0" w:space="0" w:color="auto"/>
          </w:divBdr>
        </w:div>
      </w:divsChild>
    </w:div>
    <w:div w:id="1344939905">
      <w:bodyDiv w:val="1"/>
      <w:marLeft w:val="0"/>
      <w:marRight w:val="0"/>
      <w:marTop w:val="0"/>
      <w:marBottom w:val="0"/>
      <w:divBdr>
        <w:top w:val="none" w:sz="0" w:space="0" w:color="auto"/>
        <w:left w:val="none" w:sz="0" w:space="0" w:color="auto"/>
        <w:bottom w:val="none" w:sz="0" w:space="0" w:color="auto"/>
        <w:right w:val="none" w:sz="0" w:space="0" w:color="auto"/>
      </w:divBdr>
    </w:div>
    <w:div w:id="18450501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E9023E41DB8DD4189EF0146D419114D" ma:contentTypeVersion="15" ma:contentTypeDescription="Create a new document." ma:contentTypeScope="" ma:versionID="eb0673c0661be2924711c27980929781">
  <xsd:schema xmlns:xsd="http://www.w3.org/2001/XMLSchema" xmlns:xs="http://www.w3.org/2001/XMLSchema" xmlns:p="http://schemas.microsoft.com/office/2006/metadata/properties" xmlns:ns3="360993f3-f208-44a9-a282-06c8ad8aeb14" xmlns:ns4="97b00575-0b31-4e66-a300-91e8411c5482" targetNamespace="http://schemas.microsoft.com/office/2006/metadata/properties" ma:root="true" ma:fieldsID="33b386adbc1dbdbb695664593be9ec6d" ns3:_="" ns4:_="">
    <xsd:import namespace="360993f3-f208-44a9-a282-06c8ad8aeb14"/>
    <xsd:import namespace="97b00575-0b31-4e66-a300-91e8411c54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93f3-f208-44a9-a282-06c8ad8aeb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00575-0b31-4e66-a300-91e8411c54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FA433-9A3F-40C3-854B-E3A0C0187348}">
  <ds:schemaRefs>
    <ds:schemaRef ds:uri="Microsoft.SharePoint.Taxonomy.ContentTypeSync"/>
  </ds:schemaRefs>
</ds:datastoreItem>
</file>

<file path=customXml/itemProps2.xml><?xml version="1.0" encoding="utf-8"?>
<ds:datastoreItem xmlns:ds="http://schemas.openxmlformats.org/officeDocument/2006/customXml" ds:itemID="{54D69EB4-DBD2-4CE9-A611-366D4E7C5CA9}">
  <ds:schemaRefs>
    <ds:schemaRef ds:uri="http://schemas.microsoft.com/sharepoint/v3/contenttype/forms"/>
  </ds:schemaRefs>
</ds:datastoreItem>
</file>

<file path=customXml/itemProps3.xml><?xml version="1.0" encoding="utf-8"?>
<ds:datastoreItem xmlns:ds="http://schemas.openxmlformats.org/officeDocument/2006/customXml" ds:itemID="{98858AC1-2E2B-49DD-8096-E155DC0D7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5.xml><?xml version="1.0" encoding="utf-8"?>
<ds:datastoreItem xmlns:ds="http://schemas.openxmlformats.org/officeDocument/2006/customXml" ds:itemID="{197245B6-7D34-45B3-8061-8C2C0042A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93f3-f208-44a9-a282-06c8ad8aeb14"/>
    <ds:schemaRef ds:uri="97b00575-0b31-4e66-a300-91e8411c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652</Words>
  <Characters>3458</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33</cp:revision>
  <cp:lastPrinted>2015-04-22T16:47:00Z</cp:lastPrinted>
  <dcterms:created xsi:type="dcterms:W3CDTF">2021-11-11T09:21:00Z</dcterms:created>
  <dcterms:modified xsi:type="dcterms:W3CDTF">2021-11-11T10:28:00Z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0x010100AE9023E41DB8DD4189EF0146D419114D</vt:lpwstr>
  </property>
  <property fmtid="{D5CDD505-2E9C-101B-9397-08002B2CF9AE}" pid="4" name="_NewReviewCycle">
    <vt:lpwstr/>
  </property>
</Properties>
</file>